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B4" w:rsidRDefault="00E75DB4" w:rsidP="00D868B7">
      <w:pPr>
        <w:spacing w:after="0" w:line="240" w:lineRule="auto"/>
        <w:jc w:val="center"/>
        <w:textAlignment w:val="baseline"/>
        <w:outlineLvl w:val="0"/>
        <w:rPr>
          <w:rFonts w:ascii="Times New Roman" w:eastAsia="Times New Roman" w:hAnsi="Times New Roman" w:cs="Times New Roman"/>
          <w:b/>
          <w:bCs/>
          <w:kern w:val="36"/>
          <w:sz w:val="28"/>
          <w:szCs w:val="24"/>
        </w:rPr>
      </w:pPr>
      <w:hyperlink r:id="rId6" w:history="1">
        <w:r w:rsidR="00D868B7" w:rsidRPr="00D868B7">
          <w:rPr>
            <w:rFonts w:ascii="Times New Roman" w:eastAsia="Times New Roman" w:hAnsi="Times New Roman" w:cs="Times New Roman"/>
            <w:b/>
            <w:color w:val="333333"/>
            <w:kern w:val="36"/>
            <w:sz w:val="28"/>
            <w:szCs w:val="24"/>
            <w:bdr w:val="none" w:sz="0" w:space="0" w:color="auto" w:frame="1"/>
          </w:rPr>
          <w:t>TOÀN CẢNH CHỈ TIÊU TUYỂN SINH CÁC TRƯỜNG QUÂN ĐỘI</w:t>
        </w:r>
      </w:hyperlink>
    </w:p>
    <w:p w:rsidR="00D868B7" w:rsidRPr="00E75DB4" w:rsidRDefault="00D868B7" w:rsidP="00D868B7">
      <w:pPr>
        <w:spacing w:after="0" w:line="240" w:lineRule="auto"/>
        <w:ind w:firstLine="720"/>
        <w:jc w:val="center"/>
        <w:textAlignment w:val="baseline"/>
        <w:outlineLvl w:val="0"/>
        <w:rPr>
          <w:rFonts w:ascii="Times New Roman" w:eastAsia="Times New Roman" w:hAnsi="Times New Roman" w:cs="Times New Roman"/>
          <w:b/>
          <w:bCs/>
          <w:kern w:val="36"/>
          <w:sz w:val="28"/>
          <w:szCs w:val="24"/>
        </w:rPr>
      </w:pPr>
    </w:p>
    <w:p w:rsidR="00D868B7" w:rsidRPr="00D868B7" w:rsidRDefault="00E75DB4" w:rsidP="00D868B7">
      <w:pPr>
        <w:spacing w:after="0" w:line="270" w:lineRule="atLeast"/>
        <w:ind w:firstLine="720"/>
        <w:jc w:val="both"/>
        <w:textAlignment w:val="baseline"/>
        <w:rPr>
          <w:rFonts w:ascii="Times New Roman" w:eastAsia="Times New Roman" w:hAnsi="Times New Roman" w:cs="Times New Roman"/>
          <w:b/>
          <w:bCs/>
          <w:color w:val="333333"/>
          <w:sz w:val="24"/>
          <w:szCs w:val="24"/>
          <w:bdr w:val="none" w:sz="0" w:space="0" w:color="auto" w:frame="1"/>
        </w:rPr>
      </w:pPr>
      <w:r w:rsidRPr="00E75DB4">
        <w:rPr>
          <w:rFonts w:ascii="Times New Roman" w:eastAsia="Times New Roman" w:hAnsi="Times New Roman" w:cs="Times New Roman"/>
          <w:b/>
          <w:bCs/>
          <w:color w:val="333333"/>
          <w:sz w:val="24"/>
          <w:szCs w:val="24"/>
          <w:bdr w:val="none" w:sz="0" w:space="0" w:color="auto" w:frame="1"/>
        </w:rPr>
        <w:t xml:space="preserve"> </w:t>
      </w:r>
      <w:r w:rsidRPr="00E75DB4">
        <w:rPr>
          <w:rFonts w:ascii="Cambria Math" w:eastAsia="Times New Roman" w:hAnsi="Cambria Math" w:cs="Cambria Math"/>
          <w:b/>
          <w:bCs/>
          <w:color w:val="333333"/>
          <w:sz w:val="24"/>
          <w:szCs w:val="24"/>
          <w:bdr w:val="none" w:sz="0" w:space="0" w:color="auto" w:frame="1"/>
        </w:rPr>
        <w:t>​</w:t>
      </w:r>
      <w:r w:rsidRPr="00E75DB4">
        <w:rPr>
          <w:rFonts w:ascii="Times New Roman" w:eastAsia="Times New Roman" w:hAnsi="Times New Roman" w:cs="Times New Roman"/>
          <w:b/>
          <w:bCs/>
          <w:color w:val="333333"/>
          <w:sz w:val="24"/>
          <w:szCs w:val="24"/>
          <w:bdr w:val="none" w:sz="0" w:space="0" w:color="auto" w:frame="1"/>
        </w:rPr>
        <w:t>Ngày 4-3, Ban Tuyển sinh quân sự - Bộ Quốc phòng chính thức công bố toàn cảnh thông tin chỉ tiêu tuyển sinh năm 2015 với các trường quân đội ở cả hệ quân sự và dân sự.</w:t>
      </w:r>
    </w:p>
    <w:p w:rsidR="00E75DB4" w:rsidRPr="00E75DB4" w:rsidRDefault="00E75DB4" w:rsidP="00D868B7">
      <w:pPr>
        <w:spacing w:after="0" w:line="270" w:lineRule="atLeast"/>
        <w:ind w:firstLine="720"/>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rPr>
        <w:t>Theo đó, năm 2015 tổng chỉ tiêu hệ ĐH quân sự các trường quân đội là 4.865, CĐ quân sự là 90, tăng so chỉ tiêu năm 2014. Ở hệ đào tạo dân sự, chỉ tiêu nhiều trường cũng tăng so với năm 2014.</w:t>
      </w:r>
    </w:p>
    <w:p w:rsidR="00E75DB4" w:rsidRPr="00E75DB4" w:rsidRDefault="00E75DB4" w:rsidP="00D868B7">
      <w:pPr>
        <w:shd w:val="clear" w:color="auto" w:fill="FFFFFF"/>
        <w:spacing w:after="225" w:line="270" w:lineRule="atLeast"/>
        <w:ind w:firstLine="720"/>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rPr>
        <w:t>Ngày 3-3, thượng tướng Phạm Xuân Hùng đ</w:t>
      </w:r>
      <w:bookmarkStart w:id="0" w:name="_GoBack"/>
      <w:bookmarkEnd w:id="0"/>
      <w:r w:rsidRPr="00E75DB4">
        <w:rPr>
          <w:rFonts w:ascii="Times New Roman" w:eastAsia="Times New Roman" w:hAnsi="Times New Roman" w:cs="Times New Roman"/>
          <w:color w:val="333333"/>
          <w:sz w:val="24"/>
          <w:szCs w:val="24"/>
        </w:rPr>
        <w:t>ã ký hướng dẫn số  06/TSQS-NT về việc hướng dẫn đăng ký sơ tuyển vào ĐH, CĐ quân sự và đăng ký dự kỳ thi THPT quốc gia năm 2015 đối với thí sinh dự kỳ thi THPT quốc gia lấy kết quả thi để xét tuyển vào các trường đại học, cao đẳng trong quân đội.</w:t>
      </w:r>
    </w:p>
    <w:p w:rsidR="00E75DB4" w:rsidRPr="00E75DB4" w:rsidRDefault="00E75DB4" w:rsidP="00D868B7">
      <w:pPr>
        <w:shd w:val="clear" w:color="auto" w:fill="FFFFFF"/>
        <w:spacing w:after="225" w:line="270" w:lineRule="atLeast"/>
        <w:ind w:firstLine="720"/>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rPr>
        <w:t>Theo đó, mỗi thí sinh phải làm hai loại hồ sơ riêng biệt: một bộ hồ sơ đăng ký sơ tuyển do Ban TSQS Bộ Quốc phòng phát hành, một bộ hồ sơ đăng ký dự kỳ thi THPT quốc gia do Bộ GD-ĐT phát hành. Thời gian sơ tuyển được xác định từ ngày 5-3 đến trước 30-4.</w:t>
      </w:r>
    </w:p>
    <w:p w:rsidR="00E75DB4" w:rsidRPr="00E75DB4" w:rsidRDefault="00E75DB4" w:rsidP="00D868B7">
      <w:pPr>
        <w:shd w:val="clear" w:color="auto" w:fill="FFFFFF"/>
        <w:spacing w:after="225" w:line="270" w:lineRule="atLeast"/>
        <w:ind w:firstLine="720"/>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rPr>
        <w:t>Việc tổ chức khám sức khỏe cho thí sinh đăng ký sơ tuyển được thực hiện vào hai đợt: đợt 1 vào tuần cuối tháng 3 và đợt 2 vào cuối tháng 4. Năm 2015, vùng tuyển sinh các trường quân đội được thực hiện như sau : Trường Sĩ quan lục quân 1 tuyển thí sinh từ tỉnh Thừa Thiên - Huế trở ra, Trường Sĩ quan lục quân 2 tuyển thí sinh từ tỉnh Quảng Trị trở vào và các trường còn lại tuyển thí sinh trên phạm vi cả nước.</w:t>
      </w:r>
    </w:p>
    <w:p w:rsidR="00E75DB4" w:rsidRPr="00E75DB4" w:rsidRDefault="00E75DB4" w:rsidP="00D868B7">
      <w:pPr>
        <w:shd w:val="clear" w:color="auto" w:fill="FFFFFF"/>
        <w:spacing w:after="225" w:line="270" w:lineRule="atLeast"/>
        <w:ind w:firstLine="720"/>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rPr>
        <w:t>Chỉ tiêu tuyển sinh cụ thể các trường quân đội năm 2015 như sau :</w:t>
      </w:r>
    </w:p>
    <w:tbl>
      <w:tblPr>
        <w:tblW w:w="5000" w:type="pct"/>
        <w:jc w:val="center"/>
        <w:tblCellMar>
          <w:left w:w="0" w:type="dxa"/>
          <w:right w:w="0" w:type="dxa"/>
        </w:tblCellMar>
        <w:tblLook w:val="04A0" w:firstRow="1" w:lastRow="0" w:firstColumn="1" w:lastColumn="0" w:noHBand="0" w:noVBand="1"/>
      </w:tblPr>
      <w:tblGrid>
        <w:gridCol w:w="537"/>
        <w:gridCol w:w="4005"/>
        <w:gridCol w:w="873"/>
        <w:gridCol w:w="1110"/>
        <w:gridCol w:w="2106"/>
        <w:gridCol w:w="945"/>
      </w:tblGrid>
      <w:tr w:rsidR="00E75DB4" w:rsidRPr="00E75DB4" w:rsidTr="00E75DB4">
        <w:trPr>
          <w:tblHeade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TT</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Tên trường,</w:t>
            </w:r>
          </w:p>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Ngành học</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Ký hiệu trường</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Mã Ngành</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Môn thi/Xét tuyển</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Tổng chỉ tiêu</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HỌC VIỆN KỸ THUẬT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KQH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3055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lang w:val="pl-PL"/>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lang w:val="pl-PL"/>
              </w:rPr>
              <w:t>- Số 236, đường Hoàng Quốc Việt, Cầu Giấy,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069 698 262</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Website: www.mta.edu.vn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kỹ sư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KQH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kỹ sư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1590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D480201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phần mềm</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D480103</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Khoa học máy tính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Hệ thống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D480104</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Ngành Truyền thông và mạng máy tính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D480102</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 Ngành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D520201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 Chuyên ngành Điện tử viễn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 Chuyên ngành Điện tử Y sinh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Kỹ thuật điều khiển và tự động hóa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D520216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xml:space="preserve">2.Toán, Lý, Tiếng </w:t>
            </w:r>
            <w:r w:rsidRPr="00E75DB4">
              <w:rPr>
                <w:rFonts w:ascii="Times New Roman" w:eastAsia="Times New Roman" w:hAnsi="Times New Roman" w:cs="Times New Roman"/>
                <w:color w:val="333333"/>
                <w:spacing w:val="-8"/>
                <w:sz w:val="24"/>
                <w:szCs w:val="24"/>
                <w:bdr w:val="none" w:sz="0" w:space="0" w:color="auto" w:frame="1"/>
              </w:rPr>
              <w:lastRenderedPageBreak/>
              <w:t>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D520103</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270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 Chuyên ngành Chế tạo máy</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 Chuyên ngành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Cơ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D520114</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Xây dựng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D580208</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Ngành Kỹ thuật xây dựng Công trình giao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D580205</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hóa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D510401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6"/>
                <w:sz w:val="24"/>
                <w:szCs w:val="24"/>
                <w:bdr w:val="none" w:sz="0" w:space="0" w:color="auto" w:frame="1"/>
              </w:rPr>
              <w:t>2. Toán, Hóa,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4"/>
                <w:sz w:val="24"/>
                <w:szCs w:val="24"/>
                <w:bdr w:val="none" w:sz="0" w:space="0" w:color="auto" w:frame="1"/>
              </w:rPr>
              <w:t>Đào tạo liên thông cao đẳng lên đại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D480201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D520201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6"/>
                <w:sz w:val="24"/>
                <w:szCs w:val="24"/>
                <w:bdr w:val="none" w:sz="0" w:space="0" w:color="auto" w:frame="1"/>
              </w:rPr>
              <w:t>- Ngành Kỹ thuật điều khiển và Tự động hóa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D520216</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D520103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Kỹ thuật  Cơ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D520114</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xây dựng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D580208</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C480201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2.Toán,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Công nghệ thông tin chất lượng cao Học viện KTQS - Apptech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C510301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Kỹ thuật điều khiển và Tự động hóa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C510303</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C510205</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HỌC VIỆN QUÂN Y</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YQH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750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 Số 160, Phùng Hưng, Phường Phúc La, Hà Đông,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ĐT: 069 698 913</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 Website: http://hocvienquany.vn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Bác sĩ đa khoa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YQH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D720101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Hóa, Sinh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lang w:val="pl-PL"/>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4"/>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Bác sĩ đa khoa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DYH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D720101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Hóa, Sinh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Dược sĩ đại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DYH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D720401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Đào tạo đại học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Bác sĩ đa khoa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YQH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D720101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40</w:t>
            </w:r>
          </w:p>
        </w:tc>
      </w:tr>
      <w:tr w:rsidR="00E75DB4" w:rsidRPr="00E75DB4" w:rsidTr="00E75DB4">
        <w:trPr>
          <w:trHeight w:val="962"/>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HỌC VIỆN KHOA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NQH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Số 322, đường Lê Trọng Tấn, Hoàng Mai,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043 565 9449</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0"/>
                <w:sz w:val="24"/>
                <w:szCs w:val="24"/>
                <w:bdr w:val="none" w:sz="0" w:space="0" w:color="auto" w:frame="1"/>
              </w:rPr>
              <w:t>Website: http://www.hocvienkhqs.edu.vn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NQH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Trinh sát kỹ thuật</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28</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 Ngành Ngôn ngữ Anh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D220201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TIẾNG ANH</w:t>
            </w:r>
            <w:r w:rsidRPr="00E75DB4">
              <w:rPr>
                <w:rFonts w:ascii="Times New Roman" w:eastAsia="Times New Roman" w:hAnsi="Times New Roman" w:cs="Times New Roman"/>
                <w:color w:val="333333"/>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27</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Ngôn ngữ Nga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D220202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b/>
                <w:bCs/>
                <w:color w:val="333333"/>
                <w:sz w:val="24"/>
                <w:szCs w:val="24"/>
                <w:bdr w:val="none" w:sz="0" w:space="0" w:color="auto" w:frame="1"/>
              </w:rPr>
              <w:t>TIẾNG ANH</w:t>
            </w:r>
            <w:r w:rsidRPr="00E75DB4">
              <w:rPr>
                <w:rFonts w:ascii="Times New Roman" w:eastAsia="Times New Roman" w:hAnsi="Times New Roman" w:cs="Times New Roman"/>
                <w:color w:val="333333"/>
                <w:sz w:val="24"/>
                <w:szCs w:val="24"/>
                <w:bdr w:val="none" w:sz="0" w:space="0" w:color="auto" w:frame="1"/>
              </w:rPr>
              <w:t>, Toán, Văn</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b/>
                <w:bCs/>
                <w:color w:val="333333"/>
                <w:sz w:val="24"/>
                <w:szCs w:val="24"/>
                <w:bdr w:val="none" w:sz="0" w:space="0" w:color="auto" w:frame="1"/>
              </w:rPr>
              <w:t>TIẾNG NGA</w:t>
            </w:r>
            <w:r w:rsidRPr="00E75DB4">
              <w:rPr>
                <w:rFonts w:ascii="Times New Roman" w:eastAsia="Times New Roman" w:hAnsi="Times New Roman" w:cs="Times New Roman"/>
                <w:color w:val="333333"/>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Ngôn ngữ Trung Quốc</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D220204</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6"/>
                <w:sz w:val="24"/>
                <w:szCs w:val="24"/>
                <w:bdr w:val="none" w:sz="0" w:space="0" w:color="auto" w:frame="1"/>
              </w:rPr>
              <w:t>1.</w:t>
            </w:r>
            <w:r w:rsidRPr="00D868B7">
              <w:rPr>
                <w:rFonts w:ascii="Times New Roman" w:eastAsia="Times New Roman" w:hAnsi="Times New Roman" w:cs="Times New Roman"/>
                <w:b/>
                <w:bCs/>
                <w:color w:val="333333"/>
                <w:spacing w:val="-16"/>
                <w:sz w:val="24"/>
                <w:szCs w:val="24"/>
                <w:bdr w:val="none" w:sz="0" w:space="0" w:color="auto" w:frame="1"/>
              </w:rPr>
              <w:t> </w:t>
            </w:r>
            <w:r w:rsidRPr="00E75DB4">
              <w:rPr>
                <w:rFonts w:ascii="Times New Roman" w:eastAsia="Times New Roman" w:hAnsi="Times New Roman" w:cs="Times New Roman"/>
                <w:b/>
                <w:bCs/>
                <w:color w:val="333333"/>
                <w:spacing w:val="-16"/>
                <w:sz w:val="24"/>
                <w:szCs w:val="24"/>
                <w:bdr w:val="none" w:sz="0" w:space="0" w:color="auto" w:frame="1"/>
              </w:rPr>
              <w:t>TIẾNG ANH</w:t>
            </w:r>
            <w:r w:rsidRPr="00E75DB4">
              <w:rPr>
                <w:rFonts w:ascii="Times New Roman" w:eastAsia="Times New Roman" w:hAnsi="Times New Roman" w:cs="Times New Roman"/>
                <w:color w:val="333333"/>
                <w:spacing w:val="-16"/>
                <w:sz w:val="24"/>
                <w:szCs w:val="24"/>
                <w:bdr w:val="none" w:sz="0" w:space="0" w:color="auto" w:frame="1"/>
              </w:rPr>
              <w:t>, Toán, Văn</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2.</w:t>
            </w:r>
            <w:r w:rsidRPr="00D868B7">
              <w:rPr>
                <w:rFonts w:ascii="Times New Roman" w:eastAsia="Times New Roman" w:hAnsi="Times New Roman" w:cs="Times New Roman"/>
                <w:color w:val="333333"/>
                <w:spacing w:val="-12"/>
                <w:sz w:val="24"/>
                <w:szCs w:val="24"/>
                <w:bdr w:val="none" w:sz="0" w:space="0" w:color="auto" w:frame="1"/>
              </w:rPr>
              <w:t> </w:t>
            </w:r>
            <w:r w:rsidRPr="00E75DB4">
              <w:rPr>
                <w:rFonts w:ascii="Times New Roman" w:eastAsia="Times New Roman" w:hAnsi="Times New Roman" w:cs="Times New Roman"/>
                <w:b/>
                <w:bCs/>
                <w:color w:val="333333"/>
                <w:spacing w:val="-12"/>
                <w:sz w:val="24"/>
                <w:szCs w:val="24"/>
                <w:bdr w:val="none" w:sz="0" w:space="0" w:color="auto" w:frame="1"/>
              </w:rPr>
              <w:t>TIẾNG TRUNG QUỐC</w:t>
            </w:r>
            <w:r w:rsidRPr="00E75DB4">
              <w:rPr>
                <w:rFonts w:ascii="Times New Roman" w:eastAsia="Times New Roman" w:hAnsi="Times New Roman" w:cs="Times New Roman"/>
                <w:color w:val="333333"/>
                <w:spacing w:val="-12"/>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Quan hệ quốc tế</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D310206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TIẾNG ANH</w:t>
            </w:r>
            <w:r w:rsidRPr="00E75DB4">
              <w:rPr>
                <w:rFonts w:ascii="Times New Roman" w:eastAsia="Times New Roman" w:hAnsi="Times New Roman" w:cs="Times New Roman"/>
                <w:color w:val="333333"/>
                <w:spacing w:val="-12"/>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Ngôn ngữ Anh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D220201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TIẾNG ANH</w:t>
            </w:r>
            <w:r w:rsidRPr="00E75DB4">
              <w:rPr>
                <w:rFonts w:ascii="Times New Roman" w:eastAsia="Times New Roman" w:hAnsi="Times New Roman" w:cs="Times New Roman"/>
                <w:color w:val="333333"/>
                <w:spacing w:val="-12"/>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Ngôn ngữ Trung Quốc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D220204</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6"/>
                <w:sz w:val="24"/>
                <w:szCs w:val="24"/>
                <w:bdr w:val="none" w:sz="0" w:space="0" w:color="auto" w:frame="1"/>
              </w:rPr>
              <w:t>1.</w:t>
            </w:r>
            <w:r w:rsidRPr="00D868B7">
              <w:rPr>
                <w:rFonts w:ascii="Times New Roman" w:eastAsia="Times New Roman" w:hAnsi="Times New Roman" w:cs="Times New Roman"/>
                <w:color w:val="333333"/>
                <w:spacing w:val="-16"/>
                <w:sz w:val="24"/>
                <w:szCs w:val="24"/>
                <w:bdr w:val="none" w:sz="0" w:space="0" w:color="auto" w:frame="1"/>
              </w:rPr>
              <w:t> </w:t>
            </w:r>
            <w:r w:rsidRPr="00E75DB4">
              <w:rPr>
                <w:rFonts w:ascii="Times New Roman" w:eastAsia="Times New Roman" w:hAnsi="Times New Roman" w:cs="Times New Roman"/>
                <w:b/>
                <w:bCs/>
                <w:color w:val="333333"/>
                <w:spacing w:val="-16"/>
                <w:sz w:val="24"/>
                <w:szCs w:val="24"/>
                <w:bdr w:val="none" w:sz="0" w:space="0" w:color="auto" w:frame="1"/>
              </w:rPr>
              <w:t>TIẾNG ANH</w:t>
            </w:r>
            <w:r w:rsidRPr="00E75DB4">
              <w:rPr>
                <w:rFonts w:ascii="Times New Roman" w:eastAsia="Times New Roman" w:hAnsi="Times New Roman" w:cs="Times New Roman"/>
                <w:color w:val="333333"/>
                <w:spacing w:val="-16"/>
                <w:sz w:val="24"/>
                <w:szCs w:val="24"/>
                <w:bdr w:val="none" w:sz="0" w:space="0" w:color="auto" w:frame="1"/>
              </w:rPr>
              <w:t>, Toán, Văn</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w:t>
            </w:r>
            <w:r w:rsidRPr="00D868B7">
              <w:rPr>
                <w:rFonts w:ascii="Times New Roman" w:eastAsia="Times New Roman" w:hAnsi="Times New Roman" w:cs="Times New Roman"/>
                <w:color w:val="333333"/>
                <w:spacing w:val="-20"/>
                <w:sz w:val="24"/>
                <w:szCs w:val="24"/>
                <w:bdr w:val="none" w:sz="0" w:space="0" w:color="auto" w:frame="1"/>
              </w:rPr>
              <w:t> </w:t>
            </w:r>
            <w:r w:rsidRPr="00E75DB4">
              <w:rPr>
                <w:rFonts w:ascii="Times New Roman" w:eastAsia="Times New Roman" w:hAnsi="Times New Roman" w:cs="Times New Roman"/>
                <w:b/>
                <w:bCs/>
                <w:color w:val="333333"/>
                <w:spacing w:val="-20"/>
                <w:sz w:val="24"/>
                <w:szCs w:val="24"/>
                <w:bdr w:val="none" w:sz="0" w:space="0" w:color="auto" w:frame="1"/>
              </w:rPr>
              <w:t>TIẾNG TRUNG QUỐC</w:t>
            </w:r>
            <w:r w:rsidRPr="00E75DB4">
              <w:rPr>
                <w:rFonts w:ascii="Times New Roman" w:eastAsia="Times New Roman" w:hAnsi="Times New Roman" w:cs="Times New Roman"/>
                <w:color w:val="333333"/>
                <w:spacing w:val="-20"/>
                <w:sz w:val="24"/>
                <w:szCs w:val="24"/>
                <w:bdr w:val="none" w:sz="0" w:space="0" w:color="auto" w:frame="1"/>
              </w:rPr>
              <w:t>, Toán, Văn</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HỌC VIỆN BIÊN PHÒNG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BPH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655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Phường Sơn Lộc, Sơn Tây,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043 383 0531</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6"/>
                <w:sz w:val="24"/>
                <w:szCs w:val="24"/>
                <w:bdr w:val="none" w:sz="0" w:space="0" w:color="auto" w:frame="1"/>
              </w:rPr>
              <w:t> Website:</w:t>
            </w:r>
            <w:r w:rsidRPr="00D868B7">
              <w:rPr>
                <w:rFonts w:ascii="Times New Roman" w:eastAsia="Times New Roman" w:hAnsi="Times New Roman" w:cs="Times New Roman"/>
                <w:color w:val="333333"/>
                <w:spacing w:val="-16"/>
                <w:sz w:val="24"/>
                <w:szCs w:val="24"/>
                <w:bdr w:val="none" w:sz="0" w:space="0" w:color="auto" w:frame="1"/>
              </w:rPr>
              <w:t> </w:t>
            </w:r>
            <w:hyperlink r:id="rId7" w:history="1">
              <w:r w:rsidRPr="00D868B7">
                <w:rPr>
                  <w:rFonts w:ascii="Times New Roman" w:eastAsia="Times New Roman" w:hAnsi="Times New Roman" w:cs="Times New Roman"/>
                  <w:color w:val="000000"/>
                  <w:spacing w:val="-16"/>
                  <w:sz w:val="24"/>
                  <w:szCs w:val="24"/>
                  <w:u w:val="single"/>
                  <w:bdr w:val="none" w:sz="0" w:space="0" w:color="auto" w:frame="1"/>
                </w:rPr>
                <w:t>www.hvbp.edu.vn</w:t>
              </w:r>
            </w:hyperlink>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Biên phòng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D860206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Đại học chính quy: Ngành Biên phòng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D860206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Cao đẳng chính quy: Ngành Biên phòng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C860206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Đào tạo Liên thông từ cao đẳng lên đại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D860206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trHeight w:val="214"/>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HỌC VIỆN HẬU CẦN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HEH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1035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Phường Ngọc Thụy, Long Biên,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069 695 115</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6"/>
                <w:sz w:val="24"/>
                <w:szCs w:val="24"/>
                <w:bdr w:val="none" w:sz="0" w:space="0" w:color="auto" w:frame="1"/>
              </w:rPr>
              <w:t>- Website: www.hocvienhaucan.edu.vn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HEH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Hậu cần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D860226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HFH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Tài chính - Ngân hàng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Kế toán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xây dựng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D580208</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HFH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Tài chính - Ngân hàng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Toán, Văn,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Kế toán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Toán, Văn,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Liên thông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HFH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Tài chính - Ngân hàng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Kế toán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D340301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HỌC VIỆN PHÒNG KHÔNG - KHÔNG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PKH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415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Xã Kim Sơn, thị xã Sơn Tây,</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thành phố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 ĐT: 043 361 4557</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 Website: Hocvienpkkq.com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415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Hàng không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D520120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Chỉ huy Tham mưu Phòng không, Không quân và Tác chiến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D860203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HỌC VIỆN HẢI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HQH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Số 30 Trần Phú, Nha Trang, Khánh Hòa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(058)3 881 425; 069.754.636</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Website:</w:t>
            </w:r>
            <w:hyperlink r:id="rId8" w:history="1">
              <w:r w:rsidRPr="00D868B7">
                <w:rPr>
                  <w:rFonts w:ascii="Times New Roman" w:eastAsia="Times New Roman" w:hAnsi="Times New Roman" w:cs="Times New Roman"/>
                  <w:color w:val="000000"/>
                  <w:spacing w:val="-8"/>
                  <w:sz w:val="24"/>
                  <w:szCs w:val="24"/>
                  <w:u w:val="single"/>
                  <w:bdr w:val="none" w:sz="0" w:space="0" w:color="auto" w:frame="1"/>
                </w:rPr>
                <w:t>www.hocvienhaiquan.edu.vn</w:t>
              </w:r>
            </w:hyperlink>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Email: tshvhq@gmai.com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Chỉ huy tham mưu Hải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CHÍNH TRỊ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LCH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770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Phường Vệ An, TP Bắc Ninh, Bắc Ninh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069 695 167</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Website: www.daihocchinhtri.edu.vn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LCH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20"/>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Xây dựng Đảng và chính quyền Nhà nước</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D310202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 </w:t>
            </w:r>
            <w:r w:rsidRPr="00E75DB4">
              <w:rPr>
                <w:rFonts w:ascii="Times New Roman" w:eastAsia="Times New Roman" w:hAnsi="Times New Roman" w:cs="Times New Roman"/>
                <w:color w:val="333333"/>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2. 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LCH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Đại học chính quy: Ngành Xây dựng Đảng và chính quyền Nhà nước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D310202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Cao đẳng chính quy: Ngành Xây dựng Đảng và chính quyền Nhà nước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D310202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u w:val="single"/>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u w:val="single"/>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u w:val="single"/>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u w:val="single"/>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u w:val="single"/>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LỤC QUÂN 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LAH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1662</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Xã Cổ Đông, Sơn Tây,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069 598 219</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 Website: www.sqlq1.edu.vn.com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535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535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Các ngành đào tạo đại học, cao đẳng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887</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đại học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312</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cao đẳng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C860230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419</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liên thông từ cao đẳng lên đại học (vừa  làm vừa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156</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Đại học chính quy: 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liên thông từ cao đẳng lên đại học: 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LỤC QUÂN 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LBH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1455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Ấp Long Đức 1, Xã Tam Phước, TP Biên Hòa, Đồng Nai.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061 352 9100</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Website: http:www.dhnh.lucquan2.com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LBH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565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
                <w:sz w:val="24"/>
                <w:szCs w:val="24"/>
                <w:bdr w:val="none" w:sz="0" w:space="0" w:color="auto" w:frame="1"/>
              </w:rPr>
              <w:t>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565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Các ngành đào tạo đại học, cao đẳng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790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đại học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LBH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282</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cao đẳng ngành Quân sự cơ sở</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C860230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364</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liên thông từ cao đẳng lên đại học (vừa làm vừa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D860230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144</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Đại học chính quy: 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Đào tạo liên thông từ cao đẳng lên đại học: Ngành Chỉ huy tham mưu Lục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PHÁO BINH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PBH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Xã Thanh Mỹ, Sơn Tây,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043 393 0194</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Email: siquanphaobinh1957@gmail.com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Chỉ huy tham mưu Pháo binh</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D860204</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CÔNG BINH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SNH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955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Số 229B, Bạch Đằng, Phường Phú Cường, Tp. Thủ Dầu Một, Bình Dương</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ĐT: 0650 3859 632</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Website:www.tsqcb.edu.vn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Chỉ huy tham mưu Công binh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D860217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ZCH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xây dựng công trình giao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D580205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xây dựng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D580208</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D520103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ZCH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Công nghệ kỹ thuật giao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C510104</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Công nghệ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Đào tạo cao đẳng chính quy: Chỉ huy tham mưu Công binh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D860217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1245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Số 101 Mai Xuân Thưởng, Phường Vĩnh Hòa, Nha Trang.</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ĐT: (058)3 831 805</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Website: www.tcu.edu.vn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TTH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345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Chỉ huy kỹ thuật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D860219</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345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TCU</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D480201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Văn, Toán,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Kỹ thuật điện tử, truyền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D520207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lastRenderedPageBreak/>
              <w:t>3. Toán, Văn,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250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TCU</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C480201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Văn, Toán,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điện tử, truyền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C510302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Văn, Toán,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liên thông từ cao đẳng lên đại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D480201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Văn, Toán,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Kỹ thuật điện tử, truyền thông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D520207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4"/>
                <w:sz w:val="24"/>
                <w:szCs w:val="24"/>
                <w:bdr w:val="none" w:sz="0" w:space="0" w:color="auto" w:frame="1"/>
              </w:rPr>
              <w:t>3. Văn, Toán,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TRƯỜNG SĨ QUAN KHÔNG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KGH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175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Cổng 3 đường Biệt Thự, TP Nha Trang, Khánh Hòa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069 697 941</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 tsqkq.vn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KGH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Sĩ quan CHTM Không quân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D860202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KGC</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90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Kỹ thuật Hàng không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C520120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90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TĂNG THIẾT GIÁP</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TGH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Xã Kim Long, Tam Dương, Vĩnh Phúc</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0211 353 9021</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Email: anhducttg@gmail.com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Ngành Chỉ huy tham mưu Tăng Thiết giáp</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ĐẶC CÔNG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DCH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190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Thị trấn Xuân Mai, Chương Mỹ,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043 384 0625</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Email: tuyensinh_sqdc@yahoo.com.vn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Chỉ  huy tham mưu Đặc công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D860207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Đào tạo cao đẳng chính quy: Ngành Chỉ  huy tham mưu Đặc công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D860207</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130</w:t>
            </w:r>
          </w:p>
        </w:tc>
      </w:tr>
      <w:tr w:rsidR="00E75DB4" w:rsidRPr="00E75DB4" w:rsidTr="00E75DB4">
        <w:trPr>
          <w:trHeight w:val="393"/>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PHÒNG HÓA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HGH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Xã Sơn Đông, Sơn Tây,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043 361 1253</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 www.sqph.edu.vn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Ngành Chỉ huy Kỹ thuật hóa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D860218</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theo địa chỉ cho Bộ Công an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both"/>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Đào tạo cao đẳng chính quy: Ngành Chỉ huy Kỹ thuật hóa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D860218</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SĨ QUAN KỸ THUẬT QUÂN SỰ (VINHEMPICH)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VPH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955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Số 189 Nguyễn Oanh, P.10, quận Gò Vấp, TPHCM.</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083 984 2768</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 www.tdnu.edu.vn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quân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VPH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D860210</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Toán, Lý, Hóa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155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ZPH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Ngành Công nghệ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D510205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D520103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0"/>
                <w:sz w:val="24"/>
                <w:szCs w:val="24"/>
                <w:bdr w:val="none" w:sz="0" w:space="0" w:color="auto" w:frame="1"/>
              </w:rPr>
              <w:t>Các ngành đào tạo cao đẳng hệ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ZPH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C480101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C510205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lastRenderedPageBreak/>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liên thông từ cao đẳng lên đại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20"/>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D480101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D510205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0"/>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ĐẠI HỌC VĂN HÓA NGHỆ THUẬT QUÂN ĐỘI</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ZNH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6"/>
                <w:sz w:val="24"/>
                <w:szCs w:val="24"/>
                <w:bdr w:val="none" w:sz="0" w:space="0" w:color="auto" w:frame="1"/>
              </w:rPr>
              <w:t>- Số 101 Nguyễn Chí Thanh, phường Láng Hạ, quận Đống Đa, thành phố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046 2663068</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Cơ sở 2: Số 140 đường Cộng hòa, phường 4, quận Tân Bình, TP Hồ Chí Minh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0838115897</w:t>
            </w:r>
          </w:p>
          <w:p w:rsidR="00E75DB4" w:rsidRPr="00E75DB4" w:rsidRDefault="00E75DB4" w:rsidP="00E75DB4">
            <w:pPr>
              <w:spacing w:after="0" w:line="270" w:lineRule="atLeast"/>
              <w:ind w:left="-108"/>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 www.vnq.edu..vn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hệ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đại học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300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Báo chí</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D320101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Khoa học thư viện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D320202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Bảo tàng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D320305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Quản lý văn hóa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D220342</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và 2 môn năng khiếu</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80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Sư phạm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D140221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Sáng tác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D210203</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và 2 môn năng khiếu</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Chỉ huy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D210204</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Thanh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D210205</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Biểu diễn nhạc cụ phương Tây</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D210207</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Ngành Biểu diễn nhạc cụ truyền thống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D210210</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Biên đạo múa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D210243</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Huấn luyện múa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D210244</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pacing w:val="-8"/>
                <w:sz w:val="24"/>
                <w:szCs w:val="24"/>
                <w:bdr w:val="none" w:sz="0" w:space="0" w:color="auto" w:frame="1"/>
              </w:rPr>
              <w:t>Các ngành đào tạo đại học liên thôngtừ cao đẳng lên đại học (2 năm)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Khoa học thư viện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D320202</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Văn và 2 môn năng khiếu</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Bảo tàng học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D320305</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Quản lý văn hóa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D220342</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Sư phạm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D140221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Sáng tác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D210203</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lastRenderedPageBreak/>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Chỉ huy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D210204</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Thanh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D210205</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0"/>
                <w:sz w:val="24"/>
                <w:szCs w:val="24"/>
                <w:bdr w:val="none" w:sz="0" w:space="0" w:color="auto" w:frame="1"/>
              </w:rPr>
              <w:t>- Ngành Biểu diễn nhạc cụ phương Tây</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D210207</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12"/>
                <w:sz w:val="24"/>
                <w:szCs w:val="24"/>
                <w:bdr w:val="none" w:sz="0" w:space="0" w:color="auto" w:frame="1"/>
              </w:rPr>
              <w:t>- Ngành Biểu diễn nhạc cụ truyền thống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D210210</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Biên đạo múa</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D210243</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Huấn luyện múa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D210244</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 (3 năm)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Văn thư lưu trữ</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C320303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Sử, Địa</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Diễn viên múa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C210242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và 2 môn năng khiếu</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Sư phạm âm nhạc</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C140221</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Văn và 2 môn năng khiếu</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30</w:t>
            </w:r>
          </w:p>
        </w:tc>
      </w:tr>
      <w:tr w:rsidR="00E75DB4" w:rsidRPr="00E75DB4" w:rsidTr="00E75DB4">
        <w:trPr>
          <w:trHeight w:val="363"/>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Quản lý văn hóa</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C220342</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d)</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Đào tạo đại học hệ vừa làm vừa học tại cơ sở 2 Tp.HCM (4 năm)</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Biên kịch Điện ảnh - Truyền hình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D210233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Đạo diễn Điện ảnh - Truyền hình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D210235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Quay phim - Truyền hình</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D210236</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20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CAO ĐẲNG CÔNG NGHIỆP QUỐC PHÒNG</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Trung tâm trường: Phường Thanh Vinh, Thị xã Phú Thọ, tỉnh Phú Thọ.ĐT: 02103. 820 227.</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Cơ sở 2: Tổ 18, Phường Ngọc Thụy, Long Biên, Hà Nội. ĐT: 0438273264.</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Website: cdcnqp.edu.vn</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dân sự</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450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Kế toán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C340301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3.  Văn, Toán, Ngoại ngữ</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120</w:t>
            </w:r>
          </w:p>
        </w:tc>
      </w:tr>
      <w:tr w:rsidR="00E75DB4" w:rsidRPr="00E75DB4" w:rsidTr="00E75DB4">
        <w:trPr>
          <w:trHeight w:val="789"/>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Tài chính - Ngân hàng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C340201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3. Văn, Toán, Ngoại ngữ</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70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C480201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4"/>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4"/>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60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4"/>
                <w:sz w:val="24"/>
                <w:szCs w:val="24"/>
                <w:bdr w:val="none" w:sz="0" w:space="0" w:color="auto" w:frame="1"/>
              </w:rPr>
              <w:t>- Ngành Công nghệ kỹ thuật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70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2. Toán, Lý,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130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lastRenderedPageBreak/>
              <w:t>21</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TRƯỜNG CAO ĐẲNG CÔNG NGHỆ VÀ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COT</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650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Phường Xuân Khanh, TX Sơn Tây, Hà Nội</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ĐT: 046 325 8761</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w:t>
            </w:r>
            <w:r w:rsidRPr="00D868B7">
              <w:rPr>
                <w:rFonts w:ascii="Times New Roman" w:eastAsia="Times New Roman" w:hAnsi="Times New Roman" w:cs="Times New Roman"/>
                <w:color w:val="333333"/>
                <w:sz w:val="24"/>
                <w:szCs w:val="24"/>
                <w:bdr w:val="none" w:sz="0" w:space="0" w:color="auto" w:frame="1"/>
              </w:rPr>
              <w:t> </w:t>
            </w:r>
            <w:r w:rsidRPr="00E75DB4">
              <w:rPr>
                <w:rFonts w:ascii="Times New Roman" w:eastAsia="Times New Roman" w:hAnsi="Times New Roman" w:cs="Times New Roman"/>
                <w:color w:val="333333"/>
                <w:spacing w:val="-18"/>
                <w:sz w:val="24"/>
                <w:szCs w:val="24"/>
                <w:bdr w:val="none" w:sz="0" w:space="0" w:color="auto" w:frame="1"/>
              </w:rPr>
              <w:t>Website: http://www.caodangoto.vn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a)</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cao đẳng chính quy</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550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C510205</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1. Toán, Lý, Hóa</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2. Toán, Lý, Tiếng Anh</w:t>
            </w:r>
          </w:p>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3. Toán, Văn, Tiếng Anh</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C510201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C510301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C480201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Kế toán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C340301</w:t>
            </w:r>
          </w:p>
        </w:tc>
        <w:tc>
          <w:tcPr>
            <w:tcW w:w="0" w:type="auto"/>
            <w:vMerge/>
            <w:tcBorders>
              <w:top w:val="nil"/>
              <w:left w:val="nil"/>
              <w:bottom w:val="single" w:sz="8" w:space="0" w:color="auto"/>
              <w:right w:val="single" w:sz="8" w:space="0" w:color="auto"/>
            </w:tcBorders>
            <w:vAlign w:val="center"/>
            <w:hideMark/>
          </w:tcPr>
          <w:p w:rsidR="00E75DB4" w:rsidRPr="00E75DB4" w:rsidRDefault="00E75DB4" w:rsidP="00E75DB4">
            <w:pPr>
              <w:spacing w:after="0" w:line="240" w:lineRule="auto"/>
              <w:rPr>
                <w:rFonts w:ascii="Times New Roman" w:eastAsia="Times New Roman" w:hAnsi="Times New Roman" w:cs="Times New Roman"/>
                <w:color w:val="333333"/>
                <w:sz w:val="24"/>
                <w:szCs w:val="24"/>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50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b)</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Các ngành đào tạo liên thông từ trung cấp lên cao đẳng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100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Ô tô</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C510205</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40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Kỹ thuật Cơ khí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 Ngành Công nghệ kỹ thuật điện, điện tử</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C510301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r w:rsidR="00E75DB4" w:rsidRPr="00E75DB4" w:rsidTr="00E75DB4">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w:t>
            </w:r>
          </w:p>
        </w:tc>
        <w:tc>
          <w:tcPr>
            <w:tcW w:w="2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 Ngành Công nghệ Thông tin</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b/>
                <w:bCs/>
                <w:color w:val="333333"/>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8"/>
                <w:sz w:val="24"/>
                <w:szCs w:val="24"/>
                <w:bdr w:val="none" w:sz="0" w:space="0" w:color="auto" w:frame="1"/>
              </w:rPr>
              <w:t>C480201</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5DB4" w:rsidRPr="00E75DB4" w:rsidRDefault="00E75DB4" w:rsidP="00E75DB4">
            <w:pPr>
              <w:spacing w:after="0" w:line="270" w:lineRule="atLeast"/>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pacing w:val="-22"/>
                <w:sz w:val="24"/>
                <w:szCs w:val="24"/>
                <w:bdr w:val="none" w:sz="0" w:space="0" w:color="auto" w:frame="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75DB4" w:rsidRPr="00E75DB4" w:rsidRDefault="00E75DB4" w:rsidP="00E75DB4">
            <w:pPr>
              <w:spacing w:after="0" w:line="270" w:lineRule="atLeast"/>
              <w:jc w:val="center"/>
              <w:textAlignment w:val="baseline"/>
              <w:rPr>
                <w:rFonts w:ascii="Times New Roman" w:eastAsia="Times New Roman" w:hAnsi="Times New Roman" w:cs="Times New Roman"/>
                <w:color w:val="333333"/>
                <w:sz w:val="24"/>
                <w:szCs w:val="24"/>
              </w:rPr>
            </w:pPr>
            <w:r w:rsidRPr="00E75DB4">
              <w:rPr>
                <w:rFonts w:ascii="Times New Roman" w:eastAsia="Times New Roman" w:hAnsi="Times New Roman" w:cs="Times New Roman"/>
                <w:color w:val="333333"/>
                <w:sz w:val="24"/>
                <w:szCs w:val="24"/>
                <w:bdr w:val="none" w:sz="0" w:space="0" w:color="auto" w:frame="1"/>
              </w:rPr>
              <w:t>20</w:t>
            </w:r>
          </w:p>
        </w:tc>
      </w:tr>
    </w:tbl>
    <w:p w:rsidR="00F04DD1" w:rsidRPr="00D868B7" w:rsidRDefault="00F04DD1">
      <w:pPr>
        <w:rPr>
          <w:rFonts w:ascii="Times New Roman" w:hAnsi="Times New Roman" w:cs="Times New Roman"/>
          <w:sz w:val="24"/>
          <w:szCs w:val="24"/>
        </w:rPr>
      </w:pPr>
    </w:p>
    <w:sectPr w:rsidR="00F04DD1" w:rsidRPr="00D8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8B2"/>
    <w:multiLevelType w:val="multilevel"/>
    <w:tmpl w:val="A15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32244"/>
    <w:multiLevelType w:val="multilevel"/>
    <w:tmpl w:val="7A3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B4"/>
    <w:rsid w:val="00D868B7"/>
    <w:rsid w:val="00E75DB4"/>
    <w:rsid w:val="00F0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D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5DB4"/>
    <w:rPr>
      <w:color w:val="0000FF"/>
      <w:u w:val="single"/>
    </w:rPr>
  </w:style>
  <w:style w:type="character" w:styleId="FollowedHyperlink">
    <w:name w:val="FollowedHyperlink"/>
    <w:basedOn w:val="DefaultParagraphFont"/>
    <w:uiPriority w:val="99"/>
    <w:semiHidden/>
    <w:unhideWhenUsed/>
    <w:rsid w:val="00E75DB4"/>
    <w:rPr>
      <w:color w:val="800080"/>
      <w:u w:val="single"/>
    </w:rPr>
  </w:style>
  <w:style w:type="character" w:customStyle="1" w:styleId="date">
    <w:name w:val="date"/>
    <w:basedOn w:val="DefaultParagraphFont"/>
    <w:rsid w:val="00E75DB4"/>
  </w:style>
  <w:style w:type="paragraph" w:customStyle="1" w:styleId="txt-head">
    <w:name w:val="txt-head"/>
    <w:basedOn w:val="Normal"/>
    <w:rsid w:val="00E75D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DB4"/>
  </w:style>
  <w:style w:type="paragraph" w:styleId="BalloonText">
    <w:name w:val="Balloon Text"/>
    <w:basedOn w:val="Normal"/>
    <w:link w:val="BalloonTextChar"/>
    <w:uiPriority w:val="99"/>
    <w:semiHidden/>
    <w:unhideWhenUsed/>
    <w:rsid w:val="00E7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D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5DB4"/>
    <w:rPr>
      <w:color w:val="0000FF"/>
      <w:u w:val="single"/>
    </w:rPr>
  </w:style>
  <w:style w:type="character" w:styleId="FollowedHyperlink">
    <w:name w:val="FollowedHyperlink"/>
    <w:basedOn w:val="DefaultParagraphFont"/>
    <w:uiPriority w:val="99"/>
    <w:semiHidden/>
    <w:unhideWhenUsed/>
    <w:rsid w:val="00E75DB4"/>
    <w:rPr>
      <w:color w:val="800080"/>
      <w:u w:val="single"/>
    </w:rPr>
  </w:style>
  <w:style w:type="character" w:customStyle="1" w:styleId="date">
    <w:name w:val="date"/>
    <w:basedOn w:val="DefaultParagraphFont"/>
    <w:rsid w:val="00E75DB4"/>
  </w:style>
  <w:style w:type="paragraph" w:customStyle="1" w:styleId="txt-head">
    <w:name w:val="txt-head"/>
    <w:basedOn w:val="Normal"/>
    <w:rsid w:val="00E75D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DB4"/>
  </w:style>
  <w:style w:type="paragraph" w:styleId="BalloonText">
    <w:name w:val="Balloon Text"/>
    <w:basedOn w:val="Normal"/>
    <w:link w:val="BalloonTextChar"/>
    <w:uiPriority w:val="99"/>
    <w:semiHidden/>
    <w:unhideWhenUsed/>
    <w:rsid w:val="00E7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6084">
      <w:bodyDiv w:val="1"/>
      <w:marLeft w:val="0"/>
      <w:marRight w:val="0"/>
      <w:marTop w:val="0"/>
      <w:marBottom w:val="0"/>
      <w:divBdr>
        <w:top w:val="none" w:sz="0" w:space="0" w:color="auto"/>
        <w:left w:val="none" w:sz="0" w:space="0" w:color="auto"/>
        <w:bottom w:val="none" w:sz="0" w:space="0" w:color="auto"/>
        <w:right w:val="none" w:sz="0" w:space="0" w:color="auto"/>
      </w:divBdr>
      <w:divsChild>
        <w:div w:id="1105880159">
          <w:marLeft w:val="0"/>
          <w:marRight w:val="0"/>
          <w:marTop w:val="0"/>
          <w:marBottom w:val="0"/>
          <w:divBdr>
            <w:top w:val="none" w:sz="0" w:space="0" w:color="auto"/>
            <w:left w:val="none" w:sz="0" w:space="0" w:color="auto"/>
            <w:bottom w:val="none" w:sz="0" w:space="0" w:color="auto"/>
            <w:right w:val="none" w:sz="0" w:space="0" w:color="auto"/>
          </w:divBdr>
          <w:divsChild>
            <w:div w:id="717825328">
              <w:marLeft w:val="0"/>
              <w:marRight w:val="0"/>
              <w:marTop w:val="0"/>
              <w:marBottom w:val="0"/>
              <w:divBdr>
                <w:top w:val="none" w:sz="0" w:space="0" w:color="auto"/>
                <w:left w:val="none" w:sz="0" w:space="0" w:color="auto"/>
                <w:bottom w:val="none" w:sz="0" w:space="0" w:color="auto"/>
                <w:right w:val="none" w:sz="0" w:space="0" w:color="auto"/>
              </w:divBdr>
            </w:div>
          </w:divsChild>
        </w:div>
        <w:div w:id="1995374873">
          <w:marLeft w:val="0"/>
          <w:marRight w:val="0"/>
          <w:marTop w:val="0"/>
          <w:marBottom w:val="0"/>
          <w:divBdr>
            <w:top w:val="none" w:sz="0" w:space="0" w:color="auto"/>
            <w:left w:val="none" w:sz="0" w:space="0" w:color="auto"/>
            <w:bottom w:val="none" w:sz="0" w:space="0" w:color="auto"/>
            <w:right w:val="none" w:sz="0" w:space="0" w:color="auto"/>
          </w:divBdr>
          <w:divsChild>
            <w:div w:id="16339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vienhaiquan.edu.vn/" TargetMode="External"/><Relationship Id="rId3" Type="http://schemas.microsoft.com/office/2007/relationships/stylesWithEffects" Target="stylesWithEffects.xml"/><Relationship Id="rId7" Type="http://schemas.openxmlformats.org/officeDocument/2006/relationships/hyperlink" Target="http://www.hvbp.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2663</Words>
  <Characters>15185</Characters>
  <Application>Microsoft Office Word</Application>
  <DocSecurity>0</DocSecurity>
  <Lines>126</Lines>
  <Paragraphs>35</Paragraphs>
  <ScaleCrop>false</ScaleCrop>
  <Company>Microsoft</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Ghostviet.com</dc:creator>
  <cp:keywords/>
  <dc:description/>
  <cp:lastModifiedBy>Ghostviet.com</cp:lastModifiedBy>
  <cp:revision>2</cp:revision>
  <dcterms:created xsi:type="dcterms:W3CDTF">2015-03-04T10:57:00Z</dcterms:created>
  <dcterms:modified xsi:type="dcterms:W3CDTF">2015-03-04T10:59:00Z</dcterms:modified>
</cp:coreProperties>
</file>