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3" w:type="dxa"/>
        <w:tblLook w:val="04A0" w:firstRow="1" w:lastRow="0" w:firstColumn="1" w:lastColumn="0" w:noHBand="0" w:noVBand="1"/>
      </w:tblPr>
      <w:tblGrid>
        <w:gridCol w:w="4219"/>
        <w:gridCol w:w="5814"/>
      </w:tblGrid>
      <w:tr w:rsidR="00806BD1" w:rsidRPr="00EF405F" w:rsidTr="006948ED">
        <w:trPr>
          <w:trHeight w:val="1054"/>
        </w:trPr>
        <w:tc>
          <w:tcPr>
            <w:tcW w:w="4219" w:type="dxa"/>
            <w:hideMark/>
          </w:tcPr>
          <w:p w:rsidR="00806BD1" w:rsidRPr="006948ED" w:rsidRDefault="00806BD1">
            <w:pPr>
              <w:jc w:val="center"/>
              <w:rPr>
                <w:rFonts w:eastAsia="Times New Roman"/>
                <w:b/>
                <w:bCs/>
                <w:color w:val="000000"/>
                <w:sz w:val="24"/>
                <w:lang w:val="it-IT"/>
              </w:rPr>
            </w:pPr>
            <w:r w:rsidRPr="006948ED">
              <w:rPr>
                <w:rFonts w:eastAsia="Times New Roman"/>
                <w:b/>
                <w:bCs/>
                <w:color w:val="000000"/>
                <w:sz w:val="24"/>
                <w:lang w:val="it-IT"/>
              </w:rPr>
              <w:t>SỞ GD &amp; ĐT ĐĂK NÔNG</w:t>
            </w:r>
          </w:p>
          <w:p w:rsidR="00806BD1" w:rsidRPr="006948ED" w:rsidRDefault="006948ED">
            <w:pPr>
              <w:jc w:val="center"/>
              <w:rPr>
                <w:rFonts w:eastAsia="Times New Roman"/>
                <w:b/>
                <w:sz w:val="24"/>
              </w:rPr>
            </w:pPr>
            <w:r>
              <w:rPr>
                <w:rFonts w:eastAsia="Times New Roman"/>
                <w:b/>
                <w:bCs/>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485140</wp:posOffset>
                      </wp:positionH>
                      <wp:positionV relativeFrom="paragraph">
                        <wp:posOffset>243840</wp:posOffset>
                      </wp:positionV>
                      <wp:extent cx="1590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pt,19.2pt" to="163.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lrtwEAAMMDAAAOAAAAZHJzL2Uyb0RvYy54bWysU8GO0zAQvSPxD5bvNGmlXS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" strokecolor="#4579b8 [3044]"/>
                  </w:pict>
                </mc:Fallback>
              </mc:AlternateContent>
            </w:r>
            <w:r w:rsidR="00806BD1" w:rsidRPr="006948ED">
              <w:rPr>
                <w:rFonts w:eastAsia="Times New Roman"/>
                <w:b/>
                <w:bCs/>
                <w:color w:val="000000"/>
                <w:sz w:val="24"/>
                <w:lang w:val="it-IT"/>
              </w:rPr>
              <w:t>TRƯỜNG THPT PHAN BỘI CHÂU</w:t>
            </w:r>
          </w:p>
        </w:tc>
        <w:tc>
          <w:tcPr>
            <w:tcW w:w="5814" w:type="dxa"/>
            <w:hideMark/>
          </w:tcPr>
          <w:p w:rsidR="00806BD1" w:rsidRPr="006948ED" w:rsidRDefault="00806BD1">
            <w:pPr>
              <w:jc w:val="center"/>
              <w:rPr>
                <w:rFonts w:eastAsia="Times New Roman"/>
                <w:b/>
                <w:sz w:val="24"/>
              </w:rPr>
            </w:pPr>
            <w:r w:rsidRPr="006948ED">
              <w:rPr>
                <w:rFonts w:eastAsia="Times New Roman"/>
                <w:b/>
                <w:sz w:val="24"/>
              </w:rPr>
              <w:t xml:space="preserve">  ĐỀ KIỂM TRA HỌC KỲ I, NĂM HỌC 2017-2018</w:t>
            </w:r>
          </w:p>
          <w:p w:rsidR="00806BD1" w:rsidRPr="006948ED" w:rsidRDefault="00806BD1">
            <w:pPr>
              <w:tabs>
                <w:tab w:val="center" w:pos="4950"/>
              </w:tabs>
              <w:ind w:left="-180" w:firstLine="180"/>
              <w:jc w:val="center"/>
              <w:rPr>
                <w:rFonts w:eastAsia="Times New Roman"/>
                <w:b/>
                <w:sz w:val="24"/>
                <w:u w:val="single"/>
              </w:rPr>
            </w:pPr>
            <w:r w:rsidRPr="006948ED">
              <w:rPr>
                <w:rFonts w:eastAsia="Times New Roman"/>
                <w:b/>
                <w:sz w:val="24"/>
              </w:rPr>
              <w:t>MÔN NGỮ VĂN 12</w:t>
            </w:r>
          </w:p>
          <w:p w:rsidR="00806BD1" w:rsidRPr="006948ED" w:rsidRDefault="00806BD1">
            <w:pPr>
              <w:jc w:val="center"/>
              <w:rPr>
                <w:rFonts w:eastAsia="Times New Roman"/>
                <w:b/>
                <w:sz w:val="24"/>
              </w:rPr>
            </w:pPr>
            <w:r w:rsidRPr="006948ED">
              <w:rPr>
                <w:rFonts w:eastAsia="Times New Roman"/>
                <w:b/>
                <w:i/>
                <w:sz w:val="24"/>
              </w:rPr>
              <w:t>(Thời gian làm bài: 90 phút)</w:t>
            </w:r>
          </w:p>
        </w:tc>
      </w:tr>
    </w:tbl>
    <w:p w:rsidR="00806BD1" w:rsidRPr="00EF405F" w:rsidRDefault="00806BD1" w:rsidP="00806BD1">
      <w:pPr>
        <w:ind w:left="-180" w:firstLine="180"/>
        <w:jc w:val="both"/>
        <w:rPr>
          <w:b/>
          <w:sz w:val="28"/>
          <w:szCs w:val="28"/>
          <w:u w:val="single"/>
        </w:rPr>
      </w:pPr>
      <w:r w:rsidRPr="00EF405F">
        <w:rPr>
          <w:b/>
          <w:sz w:val="28"/>
          <w:szCs w:val="28"/>
          <w:u w:val="single"/>
        </w:rPr>
        <w:t>ĐỀ 1</w:t>
      </w:r>
    </w:p>
    <w:p w:rsidR="00806BD1" w:rsidRPr="00EF405F" w:rsidRDefault="00806BD1" w:rsidP="00806BD1">
      <w:pPr>
        <w:autoSpaceDE w:val="0"/>
        <w:autoSpaceDN w:val="0"/>
        <w:adjustRightInd w:val="0"/>
        <w:jc w:val="both"/>
        <w:rPr>
          <w:b/>
          <w:bCs/>
          <w:sz w:val="28"/>
          <w:szCs w:val="28"/>
          <w:u w:val="single"/>
        </w:rPr>
      </w:pPr>
      <w:r w:rsidRPr="00EF405F">
        <w:rPr>
          <w:b/>
          <w:bCs/>
          <w:sz w:val="28"/>
          <w:szCs w:val="28"/>
          <w:u w:val="single"/>
        </w:rPr>
        <w:t>Ph</w:t>
      </w:r>
      <w:r w:rsidRPr="00EF405F">
        <w:rPr>
          <w:sz w:val="28"/>
          <w:szCs w:val="28"/>
          <w:u w:val="single"/>
        </w:rPr>
        <w:t>ầ</w:t>
      </w:r>
      <w:r w:rsidRPr="00EF405F">
        <w:rPr>
          <w:b/>
          <w:bCs/>
          <w:sz w:val="28"/>
          <w:szCs w:val="28"/>
          <w:u w:val="single"/>
        </w:rPr>
        <w:t xml:space="preserve">n I. </w:t>
      </w:r>
      <w:r w:rsidRPr="00EF405F">
        <w:rPr>
          <w:b/>
          <w:sz w:val="28"/>
          <w:szCs w:val="28"/>
          <w:u w:val="single"/>
        </w:rPr>
        <w:t>Đọ</w:t>
      </w:r>
      <w:r w:rsidRPr="00EF405F">
        <w:rPr>
          <w:b/>
          <w:bCs/>
          <w:sz w:val="28"/>
          <w:szCs w:val="28"/>
          <w:u w:val="single"/>
        </w:rPr>
        <w:t>c hi</w:t>
      </w:r>
      <w:r w:rsidRPr="00EF405F">
        <w:rPr>
          <w:sz w:val="28"/>
          <w:szCs w:val="28"/>
          <w:u w:val="single"/>
        </w:rPr>
        <w:t>ể</w:t>
      </w:r>
      <w:r w:rsidRPr="00EF405F">
        <w:rPr>
          <w:b/>
          <w:bCs/>
          <w:sz w:val="28"/>
          <w:szCs w:val="28"/>
          <w:u w:val="single"/>
        </w:rPr>
        <w:t xml:space="preserve">u (3,0 </w:t>
      </w:r>
      <w:r w:rsidRPr="00EF405F">
        <w:rPr>
          <w:sz w:val="28"/>
          <w:szCs w:val="28"/>
          <w:u w:val="single"/>
        </w:rPr>
        <w:t>đ</w:t>
      </w:r>
      <w:r w:rsidRPr="00EF405F">
        <w:rPr>
          <w:b/>
          <w:bCs/>
          <w:sz w:val="28"/>
          <w:szCs w:val="28"/>
          <w:u w:val="single"/>
        </w:rPr>
        <w:t>i</w:t>
      </w:r>
      <w:r w:rsidRPr="00EF405F">
        <w:rPr>
          <w:sz w:val="28"/>
          <w:szCs w:val="28"/>
          <w:u w:val="single"/>
        </w:rPr>
        <w:t>ể</w:t>
      </w:r>
      <w:r w:rsidRPr="00EF405F">
        <w:rPr>
          <w:b/>
          <w:bCs/>
          <w:sz w:val="28"/>
          <w:szCs w:val="28"/>
          <w:u w:val="single"/>
        </w:rPr>
        <w:t>m)</w:t>
      </w:r>
    </w:p>
    <w:p w:rsidR="00806BD1" w:rsidRPr="00EF405F" w:rsidRDefault="00806BD1" w:rsidP="00806BD1">
      <w:pPr>
        <w:autoSpaceDE w:val="0"/>
        <w:autoSpaceDN w:val="0"/>
        <w:adjustRightInd w:val="0"/>
        <w:ind w:firstLine="720"/>
        <w:jc w:val="both"/>
        <w:rPr>
          <w:b/>
          <w:i/>
          <w:sz w:val="28"/>
          <w:szCs w:val="28"/>
        </w:rPr>
      </w:pPr>
      <w:r w:rsidRPr="00EF405F">
        <w:rPr>
          <w:b/>
          <w:sz w:val="28"/>
          <w:szCs w:val="28"/>
        </w:rPr>
        <w:t>Đọc đoạn trích sau đây và trả lời các câu hỏi từ</w:t>
      </w:r>
      <w:r w:rsidRPr="00EF405F">
        <w:rPr>
          <w:sz w:val="28"/>
          <w:szCs w:val="28"/>
        </w:rPr>
        <w:t xml:space="preserve"> </w:t>
      </w:r>
      <w:r w:rsidRPr="00EF405F">
        <w:rPr>
          <w:b/>
          <w:i/>
          <w:sz w:val="28"/>
          <w:szCs w:val="28"/>
        </w:rPr>
        <w:t>Câu 1</w:t>
      </w:r>
      <w:r w:rsidRPr="00EF405F">
        <w:rPr>
          <w:sz w:val="28"/>
          <w:szCs w:val="28"/>
        </w:rPr>
        <w:t xml:space="preserve"> đến </w:t>
      </w:r>
      <w:r w:rsidR="007364E3" w:rsidRPr="00EF405F">
        <w:rPr>
          <w:b/>
          <w:i/>
          <w:sz w:val="28"/>
          <w:szCs w:val="28"/>
        </w:rPr>
        <w:t>Câu 4:</w:t>
      </w:r>
    </w:p>
    <w:p w:rsidR="00EA4F4C" w:rsidRPr="00FE4577" w:rsidRDefault="00EA4F4C" w:rsidP="00806BD1">
      <w:pPr>
        <w:autoSpaceDE w:val="0"/>
        <w:autoSpaceDN w:val="0"/>
        <w:adjustRightInd w:val="0"/>
        <w:ind w:firstLine="720"/>
        <w:jc w:val="both"/>
        <w:rPr>
          <w:i/>
          <w:sz w:val="28"/>
          <w:szCs w:val="28"/>
        </w:rPr>
      </w:pPr>
      <w:r w:rsidRPr="00FE4577">
        <w:rPr>
          <w:i/>
          <w:sz w:val="28"/>
          <w:szCs w:val="28"/>
        </w:rPr>
        <w:t>Đọc sách là sinh hoạt và nhu cầu trí tuệ thường trực của con người có cuộc sống trí tuệ.</w:t>
      </w:r>
      <w:r w:rsidR="006948ED">
        <w:rPr>
          <w:i/>
          <w:sz w:val="28"/>
          <w:szCs w:val="28"/>
        </w:rPr>
        <w:t xml:space="preserve"> </w:t>
      </w:r>
      <w:r w:rsidRPr="00FE4577">
        <w:rPr>
          <w:i/>
          <w:sz w:val="28"/>
          <w:szCs w:val="28"/>
        </w:rPr>
        <w:t>Không đọ</w:t>
      </w:r>
      <w:r w:rsidR="00766E5A" w:rsidRPr="00FE4577">
        <w:rPr>
          <w:i/>
          <w:sz w:val="28"/>
          <w:szCs w:val="28"/>
        </w:rPr>
        <w:t>c sách</w:t>
      </w:r>
      <w:r w:rsidRPr="00FE4577">
        <w:rPr>
          <w:i/>
          <w:sz w:val="28"/>
          <w:szCs w:val="28"/>
        </w:rPr>
        <w:t xml:space="preserve"> tức</w:t>
      </w:r>
      <w:r w:rsidR="00766E5A" w:rsidRPr="00FE4577">
        <w:rPr>
          <w:i/>
          <w:sz w:val="28"/>
          <w:szCs w:val="28"/>
        </w:rPr>
        <w:t xml:space="preserve"> là</w:t>
      </w:r>
      <w:r w:rsidRPr="00FE4577">
        <w:rPr>
          <w:i/>
          <w:sz w:val="28"/>
          <w:szCs w:val="28"/>
        </w:rPr>
        <w:t xml:space="preserve"> không còn nhu cầu về cuộc sống trí tuệ nữa.</w:t>
      </w:r>
      <w:r w:rsidR="006948ED">
        <w:rPr>
          <w:i/>
          <w:sz w:val="28"/>
          <w:szCs w:val="28"/>
        </w:rPr>
        <w:t xml:space="preserve"> </w:t>
      </w:r>
      <w:r w:rsidRPr="00FE4577">
        <w:rPr>
          <w:i/>
          <w:sz w:val="28"/>
          <w:szCs w:val="28"/>
        </w:rPr>
        <w:t>Và không còn có nhu cầu đó nữa thì đời sống tinh thần của con người nghèo đi,</w:t>
      </w:r>
      <w:r w:rsidR="006948ED">
        <w:rPr>
          <w:i/>
          <w:sz w:val="28"/>
          <w:szCs w:val="28"/>
        </w:rPr>
        <w:t xml:space="preserve"> </w:t>
      </w:r>
      <w:r w:rsidRPr="00FE4577">
        <w:rPr>
          <w:i/>
          <w:sz w:val="28"/>
          <w:szCs w:val="28"/>
        </w:rPr>
        <w:t>mòn mỏi đi và cuộc sống đạo đức cũng mất luôn nền tảng.</w:t>
      </w:r>
      <w:r w:rsidR="006948ED">
        <w:rPr>
          <w:i/>
          <w:sz w:val="28"/>
          <w:szCs w:val="28"/>
        </w:rPr>
        <w:t xml:space="preserve"> </w:t>
      </w:r>
      <w:r w:rsidRPr="00FE4577">
        <w:rPr>
          <w:i/>
          <w:sz w:val="28"/>
          <w:szCs w:val="28"/>
        </w:rPr>
        <w:t>Đây là một câu chuyệ</w:t>
      </w:r>
      <w:r w:rsidR="006948ED">
        <w:rPr>
          <w:i/>
          <w:sz w:val="28"/>
          <w:szCs w:val="28"/>
        </w:rPr>
        <w:t>n nghiêm túc</w:t>
      </w:r>
      <w:r w:rsidRPr="00FE4577">
        <w:rPr>
          <w:i/>
          <w:sz w:val="28"/>
          <w:szCs w:val="28"/>
        </w:rPr>
        <w:t>,</w:t>
      </w:r>
      <w:r w:rsidR="006948ED">
        <w:rPr>
          <w:i/>
          <w:sz w:val="28"/>
          <w:szCs w:val="28"/>
        </w:rPr>
        <w:t xml:space="preserve"> </w:t>
      </w:r>
      <w:r w:rsidRPr="00FE4577">
        <w:rPr>
          <w:i/>
          <w:sz w:val="28"/>
          <w:szCs w:val="28"/>
        </w:rPr>
        <w:t>lâu dài và cần được trao đổ</w:t>
      </w:r>
      <w:r w:rsidR="006948ED">
        <w:rPr>
          <w:i/>
          <w:sz w:val="28"/>
          <w:szCs w:val="28"/>
        </w:rPr>
        <w:t>i</w:t>
      </w:r>
      <w:r w:rsidRPr="00FE4577">
        <w:rPr>
          <w:i/>
          <w:sz w:val="28"/>
          <w:szCs w:val="28"/>
        </w:rPr>
        <w:t>,</w:t>
      </w:r>
      <w:r w:rsidR="006948ED">
        <w:rPr>
          <w:i/>
          <w:sz w:val="28"/>
          <w:szCs w:val="28"/>
        </w:rPr>
        <w:t xml:space="preserve"> </w:t>
      </w:r>
      <w:r w:rsidRPr="00FE4577">
        <w:rPr>
          <w:i/>
          <w:sz w:val="28"/>
          <w:szCs w:val="28"/>
        </w:rPr>
        <w:t>thảo luận một cách cũng rất nghiêm túc,</w:t>
      </w:r>
      <w:r w:rsidR="006948ED">
        <w:rPr>
          <w:i/>
          <w:sz w:val="28"/>
          <w:szCs w:val="28"/>
        </w:rPr>
        <w:t xml:space="preserve"> </w:t>
      </w:r>
      <w:r w:rsidRPr="00FE4577">
        <w:rPr>
          <w:i/>
          <w:sz w:val="28"/>
          <w:szCs w:val="28"/>
        </w:rPr>
        <w:t>lâu dài.</w:t>
      </w:r>
      <w:r w:rsidR="006948ED">
        <w:rPr>
          <w:i/>
          <w:sz w:val="28"/>
          <w:szCs w:val="28"/>
        </w:rPr>
        <w:t xml:space="preserve"> </w:t>
      </w:r>
      <w:r w:rsidRPr="00FE4577">
        <w:rPr>
          <w:i/>
          <w:sz w:val="28"/>
          <w:szCs w:val="28"/>
        </w:rPr>
        <w:t>Tôi chỉ muốn thử nêu lên ở đây một đề nghị:</w:t>
      </w:r>
      <w:r w:rsidR="006948ED">
        <w:rPr>
          <w:i/>
          <w:sz w:val="28"/>
          <w:szCs w:val="28"/>
        </w:rPr>
        <w:t xml:space="preserve"> </w:t>
      </w:r>
      <w:r w:rsidRPr="00FE4577">
        <w:rPr>
          <w:i/>
          <w:sz w:val="28"/>
          <w:szCs w:val="28"/>
        </w:rPr>
        <w:t>Tôi đề nghị các tổ chức thanh niên của chúng ta</w:t>
      </w:r>
      <w:r w:rsidR="00547F8F" w:rsidRPr="00FE4577">
        <w:rPr>
          <w:i/>
          <w:sz w:val="28"/>
          <w:szCs w:val="28"/>
        </w:rPr>
        <w:t>,</w:t>
      </w:r>
      <w:r w:rsidR="00A440D7">
        <w:rPr>
          <w:i/>
          <w:sz w:val="28"/>
          <w:szCs w:val="28"/>
        </w:rPr>
        <w:t xml:space="preserve"> </w:t>
      </w:r>
      <w:r w:rsidR="00547F8F" w:rsidRPr="00FE4577">
        <w:rPr>
          <w:i/>
          <w:sz w:val="28"/>
          <w:szCs w:val="28"/>
        </w:rPr>
        <w:t>bên cạnh những sinh hoạt thường thấy hiện nay,</w:t>
      </w:r>
      <w:r w:rsidR="006948ED">
        <w:rPr>
          <w:i/>
          <w:sz w:val="28"/>
          <w:szCs w:val="28"/>
        </w:rPr>
        <w:t xml:space="preserve"> </w:t>
      </w:r>
      <w:r w:rsidR="00547F8F" w:rsidRPr="00FE4577">
        <w:rPr>
          <w:i/>
          <w:sz w:val="28"/>
          <w:szCs w:val="28"/>
        </w:rPr>
        <w:t>nên có một cuộc vận động đọc sách trong thanh niên cả nước và vận động từng nhà gây dựng tủ</w:t>
      </w:r>
      <w:r w:rsidR="006948ED">
        <w:rPr>
          <w:i/>
          <w:sz w:val="28"/>
          <w:szCs w:val="28"/>
        </w:rPr>
        <w:t xml:space="preserve"> sách gia đình</w:t>
      </w:r>
      <w:r w:rsidR="00547F8F" w:rsidRPr="00FE4577">
        <w:rPr>
          <w:i/>
          <w:sz w:val="28"/>
          <w:szCs w:val="28"/>
        </w:rPr>
        <w:t>.</w:t>
      </w:r>
      <w:r w:rsidR="006948ED">
        <w:rPr>
          <w:i/>
          <w:sz w:val="28"/>
          <w:szCs w:val="28"/>
        </w:rPr>
        <w:t xml:space="preserve"> </w:t>
      </w:r>
      <w:r w:rsidR="00547F8F" w:rsidRPr="00FE4577">
        <w:rPr>
          <w:i/>
          <w:sz w:val="28"/>
          <w:szCs w:val="28"/>
        </w:rPr>
        <w:t>Gần đây có một nước đã phát động phong trào trong toàn quố</w:t>
      </w:r>
      <w:r w:rsidR="006948ED">
        <w:rPr>
          <w:i/>
          <w:sz w:val="28"/>
          <w:szCs w:val="28"/>
        </w:rPr>
        <w:t>c</w:t>
      </w:r>
      <w:r w:rsidR="00547F8F" w:rsidRPr="00FE4577">
        <w:rPr>
          <w:i/>
          <w:sz w:val="28"/>
          <w:szCs w:val="28"/>
        </w:rPr>
        <w:t>,</w:t>
      </w:r>
      <w:r w:rsidR="006948ED">
        <w:rPr>
          <w:i/>
          <w:sz w:val="28"/>
          <w:szCs w:val="28"/>
        </w:rPr>
        <w:t xml:space="preserve"> </w:t>
      </w:r>
      <w:r w:rsidR="00547F8F" w:rsidRPr="00FE4577">
        <w:rPr>
          <w:i/>
          <w:sz w:val="28"/>
          <w:szCs w:val="28"/>
        </w:rPr>
        <w:t>mỗi người mỗi ngày đọc lấy 20 dòng sách.</w:t>
      </w:r>
      <w:r w:rsidR="006948ED">
        <w:rPr>
          <w:i/>
          <w:sz w:val="28"/>
          <w:szCs w:val="28"/>
        </w:rPr>
        <w:t xml:space="preserve"> </w:t>
      </w:r>
      <w:r w:rsidR="00547F8F" w:rsidRPr="00FE4577">
        <w:rPr>
          <w:i/>
          <w:sz w:val="28"/>
          <w:szCs w:val="28"/>
        </w:rPr>
        <w:t>Chúng ta cũng có thể làm nh</w:t>
      </w:r>
      <w:r w:rsidR="00D66ECE">
        <w:rPr>
          <w:i/>
          <w:sz w:val="28"/>
          <w:szCs w:val="28"/>
        </w:rPr>
        <w:t>ư</w:t>
      </w:r>
      <w:r w:rsidR="00547F8F" w:rsidRPr="00FE4577">
        <w:rPr>
          <w:i/>
          <w:sz w:val="28"/>
          <w:szCs w:val="28"/>
        </w:rPr>
        <w:t xml:space="preserve"> thế,</w:t>
      </w:r>
      <w:r w:rsidR="006948ED">
        <w:rPr>
          <w:i/>
          <w:sz w:val="28"/>
          <w:szCs w:val="28"/>
        </w:rPr>
        <w:t xml:space="preserve"> </w:t>
      </w:r>
      <w:r w:rsidR="00547F8F" w:rsidRPr="00FE4577">
        <w:rPr>
          <w:i/>
          <w:sz w:val="28"/>
          <w:szCs w:val="28"/>
        </w:rPr>
        <w:t>hoặc vận động mỗi người trong một năm đọc lấy một cuố</w:t>
      </w:r>
      <w:r w:rsidR="006948ED">
        <w:rPr>
          <w:i/>
          <w:sz w:val="28"/>
          <w:szCs w:val="28"/>
        </w:rPr>
        <w:t>n sách</w:t>
      </w:r>
      <w:r w:rsidR="00547F8F" w:rsidRPr="00FE4577">
        <w:rPr>
          <w:i/>
          <w:sz w:val="28"/>
          <w:szCs w:val="28"/>
        </w:rPr>
        <w:t>.</w:t>
      </w:r>
      <w:r w:rsidR="006948ED">
        <w:rPr>
          <w:i/>
          <w:sz w:val="28"/>
          <w:szCs w:val="28"/>
        </w:rPr>
        <w:t xml:space="preserve"> </w:t>
      </w:r>
      <w:r w:rsidR="00547F8F" w:rsidRPr="00FE4577">
        <w:rPr>
          <w:i/>
          <w:sz w:val="28"/>
          <w:szCs w:val="28"/>
        </w:rPr>
        <w:t>Cứ bắt đầu bằng việc rất nhỏ</w:t>
      </w:r>
      <w:r w:rsidR="006948ED">
        <w:rPr>
          <w:i/>
          <w:sz w:val="28"/>
          <w:szCs w:val="28"/>
        </w:rPr>
        <w:t>, không quá khó</w:t>
      </w:r>
      <w:r w:rsidR="00547F8F" w:rsidRPr="00FE4577">
        <w:rPr>
          <w:i/>
          <w:sz w:val="28"/>
          <w:szCs w:val="28"/>
        </w:rPr>
        <w:t>.</w:t>
      </w:r>
      <w:r w:rsidR="006948ED">
        <w:rPr>
          <w:i/>
          <w:sz w:val="28"/>
          <w:szCs w:val="28"/>
        </w:rPr>
        <w:t xml:space="preserve"> </w:t>
      </w:r>
      <w:r w:rsidR="00547F8F" w:rsidRPr="00FE4577">
        <w:rPr>
          <w:i/>
          <w:sz w:val="28"/>
          <w:szCs w:val="28"/>
        </w:rPr>
        <w:t>Việc nhỏ đấy,</w:t>
      </w:r>
      <w:r w:rsidR="006948ED">
        <w:rPr>
          <w:i/>
          <w:sz w:val="28"/>
          <w:szCs w:val="28"/>
        </w:rPr>
        <w:t xml:space="preserve"> </w:t>
      </w:r>
      <w:r w:rsidR="00547F8F" w:rsidRPr="00FE4577">
        <w:rPr>
          <w:i/>
          <w:sz w:val="28"/>
          <w:szCs w:val="28"/>
        </w:rPr>
        <w:t>nhưng rất có thể là việc nhỏ khở đầu một công việc lớn.</w:t>
      </w:r>
    </w:p>
    <w:p w:rsidR="00766E5A" w:rsidRPr="00FE4577" w:rsidRDefault="00FE4577" w:rsidP="00AA1CD7">
      <w:pPr>
        <w:autoSpaceDE w:val="0"/>
        <w:autoSpaceDN w:val="0"/>
        <w:adjustRightInd w:val="0"/>
        <w:jc w:val="right"/>
        <w:rPr>
          <w:i/>
          <w:sz w:val="28"/>
          <w:szCs w:val="28"/>
        </w:rPr>
      </w:pPr>
      <w:r>
        <w:rPr>
          <w:i/>
          <w:sz w:val="28"/>
          <w:szCs w:val="28"/>
        </w:rPr>
        <w:t>(</w:t>
      </w:r>
      <w:r w:rsidR="00766E5A" w:rsidRPr="00FE4577">
        <w:rPr>
          <w:i/>
          <w:sz w:val="28"/>
          <w:szCs w:val="28"/>
        </w:rPr>
        <w:t>Theo Nguyên Ngọc</w:t>
      </w:r>
      <w:r w:rsidR="001933D0" w:rsidRPr="00FE4577">
        <w:rPr>
          <w:i/>
          <w:sz w:val="28"/>
          <w:szCs w:val="28"/>
        </w:rPr>
        <w:t>,</w:t>
      </w:r>
      <w:r w:rsidR="00766E5A" w:rsidRPr="00FE4577">
        <w:rPr>
          <w:i/>
          <w:sz w:val="28"/>
          <w:szCs w:val="28"/>
        </w:rPr>
        <w:t>“</w:t>
      </w:r>
      <w:r w:rsidR="001933D0" w:rsidRPr="00FE4577">
        <w:rPr>
          <w:i/>
          <w:sz w:val="28"/>
          <w:szCs w:val="28"/>
        </w:rPr>
        <w:t>Một đề nghị</w:t>
      </w:r>
      <w:r w:rsidRPr="00FE4577">
        <w:rPr>
          <w:i/>
          <w:sz w:val="28"/>
          <w:szCs w:val="28"/>
        </w:rPr>
        <w:t>”</w:t>
      </w:r>
      <w:r w:rsidR="001933D0" w:rsidRPr="00FE4577">
        <w:rPr>
          <w:i/>
          <w:sz w:val="28"/>
          <w:szCs w:val="28"/>
        </w:rPr>
        <w:t>Tạp chí điện tử</w:t>
      </w:r>
      <w:r>
        <w:rPr>
          <w:i/>
          <w:sz w:val="28"/>
          <w:szCs w:val="28"/>
        </w:rPr>
        <w:t xml:space="preserve"> tiasang.com.vn,ngày</w:t>
      </w:r>
      <w:r w:rsidRPr="00FE4577">
        <w:rPr>
          <w:i/>
          <w:sz w:val="28"/>
          <w:szCs w:val="28"/>
        </w:rPr>
        <w:t>19/7/2007 )</w:t>
      </w:r>
    </w:p>
    <w:p w:rsidR="00806BD1" w:rsidRPr="00EF405F" w:rsidRDefault="007B4854" w:rsidP="00806BD1">
      <w:pPr>
        <w:autoSpaceDE w:val="0"/>
        <w:autoSpaceDN w:val="0"/>
        <w:adjustRightInd w:val="0"/>
        <w:ind w:firstLine="720"/>
        <w:jc w:val="both"/>
        <w:rPr>
          <w:bCs/>
          <w:iCs/>
          <w:sz w:val="28"/>
          <w:szCs w:val="28"/>
        </w:rPr>
      </w:pPr>
      <w:r w:rsidRPr="00EF405F">
        <w:rPr>
          <w:bCs/>
          <w:iCs/>
          <w:sz w:val="28"/>
          <w:szCs w:val="28"/>
        </w:rPr>
        <w:t>Câu 1</w:t>
      </w:r>
      <w:r w:rsidR="00DE3651">
        <w:rPr>
          <w:bCs/>
          <w:iCs/>
          <w:sz w:val="28"/>
          <w:szCs w:val="28"/>
        </w:rPr>
        <w:t>(0.5 điểm)</w:t>
      </w:r>
      <w:r w:rsidRPr="00EF405F">
        <w:rPr>
          <w:bCs/>
          <w:iCs/>
          <w:sz w:val="28"/>
          <w:szCs w:val="28"/>
        </w:rPr>
        <w:t>:</w:t>
      </w:r>
      <w:r w:rsidR="006948ED">
        <w:rPr>
          <w:bCs/>
          <w:iCs/>
          <w:sz w:val="28"/>
          <w:szCs w:val="28"/>
        </w:rPr>
        <w:t xml:space="preserve"> </w:t>
      </w:r>
      <w:r w:rsidRPr="00EF405F">
        <w:rPr>
          <w:bCs/>
          <w:iCs/>
          <w:sz w:val="28"/>
          <w:szCs w:val="28"/>
        </w:rPr>
        <w:t>Chỉ ra phong cách ngôn ngữ của đoạn trích trên.</w:t>
      </w:r>
    </w:p>
    <w:p w:rsidR="007B4854" w:rsidRPr="00EF405F" w:rsidRDefault="007B4854" w:rsidP="00806BD1">
      <w:pPr>
        <w:autoSpaceDE w:val="0"/>
        <w:autoSpaceDN w:val="0"/>
        <w:adjustRightInd w:val="0"/>
        <w:ind w:firstLine="720"/>
        <w:jc w:val="both"/>
        <w:rPr>
          <w:bCs/>
          <w:iCs/>
          <w:sz w:val="28"/>
          <w:szCs w:val="28"/>
        </w:rPr>
      </w:pPr>
      <w:r w:rsidRPr="00EF405F">
        <w:rPr>
          <w:bCs/>
          <w:iCs/>
          <w:sz w:val="28"/>
          <w:szCs w:val="28"/>
        </w:rPr>
        <w:t>Câu 2</w:t>
      </w:r>
      <w:r w:rsidR="00DE3651">
        <w:rPr>
          <w:bCs/>
          <w:iCs/>
          <w:sz w:val="28"/>
          <w:szCs w:val="28"/>
        </w:rPr>
        <w:t>(0.5 điểm)</w:t>
      </w:r>
      <w:r w:rsidRPr="00EF405F">
        <w:rPr>
          <w:bCs/>
          <w:iCs/>
          <w:sz w:val="28"/>
          <w:szCs w:val="28"/>
        </w:rPr>
        <w:t>:</w:t>
      </w:r>
      <w:r w:rsidR="006948ED">
        <w:rPr>
          <w:bCs/>
          <w:iCs/>
          <w:sz w:val="28"/>
          <w:szCs w:val="28"/>
        </w:rPr>
        <w:t xml:space="preserve"> </w:t>
      </w:r>
      <w:r w:rsidRPr="00EF405F">
        <w:rPr>
          <w:bCs/>
          <w:iCs/>
          <w:sz w:val="28"/>
          <w:szCs w:val="28"/>
        </w:rPr>
        <w:t>Chỉ ra phương thức biểu đạ</w:t>
      </w:r>
      <w:r w:rsidR="00452669">
        <w:rPr>
          <w:bCs/>
          <w:iCs/>
          <w:sz w:val="28"/>
          <w:szCs w:val="28"/>
        </w:rPr>
        <w:t>t chính</w:t>
      </w:r>
      <w:r w:rsidRPr="00EF405F">
        <w:rPr>
          <w:bCs/>
          <w:iCs/>
          <w:sz w:val="28"/>
          <w:szCs w:val="28"/>
        </w:rPr>
        <w:t xml:space="preserve"> được sử dụng trong đoạn tích trên.</w:t>
      </w:r>
    </w:p>
    <w:p w:rsidR="007B4854" w:rsidRPr="00EF405F" w:rsidRDefault="007B4854" w:rsidP="00806BD1">
      <w:pPr>
        <w:autoSpaceDE w:val="0"/>
        <w:autoSpaceDN w:val="0"/>
        <w:adjustRightInd w:val="0"/>
        <w:ind w:firstLine="720"/>
        <w:jc w:val="both"/>
        <w:rPr>
          <w:bCs/>
          <w:iCs/>
          <w:sz w:val="28"/>
          <w:szCs w:val="28"/>
        </w:rPr>
      </w:pPr>
      <w:r w:rsidRPr="00EF405F">
        <w:rPr>
          <w:bCs/>
          <w:iCs/>
          <w:sz w:val="28"/>
          <w:szCs w:val="28"/>
        </w:rPr>
        <w:t>Câu 3</w:t>
      </w:r>
      <w:r w:rsidR="00DE3651">
        <w:rPr>
          <w:bCs/>
          <w:iCs/>
          <w:sz w:val="28"/>
          <w:szCs w:val="28"/>
        </w:rPr>
        <w:t>(1.0 điểm)</w:t>
      </w:r>
      <w:r w:rsidRPr="00EF405F">
        <w:rPr>
          <w:bCs/>
          <w:iCs/>
          <w:sz w:val="28"/>
          <w:szCs w:val="28"/>
        </w:rPr>
        <w:t>:</w:t>
      </w:r>
      <w:r w:rsidR="006948ED">
        <w:rPr>
          <w:bCs/>
          <w:iCs/>
          <w:sz w:val="28"/>
          <w:szCs w:val="28"/>
        </w:rPr>
        <w:t xml:space="preserve"> </w:t>
      </w:r>
      <w:r w:rsidRPr="00EF405F">
        <w:rPr>
          <w:bCs/>
          <w:iCs/>
          <w:sz w:val="28"/>
          <w:szCs w:val="28"/>
        </w:rPr>
        <w:t>Xác định chủ đề của đoạn trích trên.</w:t>
      </w:r>
    </w:p>
    <w:p w:rsidR="007B4854" w:rsidRPr="001A6D19" w:rsidRDefault="007B4854" w:rsidP="00806BD1">
      <w:pPr>
        <w:autoSpaceDE w:val="0"/>
        <w:autoSpaceDN w:val="0"/>
        <w:adjustRightInd w:val="0"/>
        <w:ind w:firstLine="720"/>
        <w:jc w:val="both"/>
        <w:rPr>
          <w:bCs/>
          <w:iCs/>
          <w:sz w:val="28"/>
          <w:szCs w:val="28"/>
        </w:rPr>
      </w:pPr>
      <w:r w:rsidRPr="00EF405F">
        <w:rPr>
          <w:bCs/>
          <w:iCs/>
          <w:sz w:val="28"/>
          <w:szCs w:val="28"/>
          <w:lang w:val="vi-VN"/>
        </w:rPr>
        <w:t>Câu 4</w:t>
      </w:r>
      <w:r w:rsidR="00DE3651">
        <w:rPr>
          <w:bCs/>
          <w:iCs/>
          <w:sz w:val="28"/>
          <w:szCs w:val="28"/>
        </w:rPr>
        <w:t>(1.0 điểm)</w:t>
      </w:r>
      <w:r w:rsidRPr="00EF405F">
        <w:rPr>
          <w:bCs/>
          <w:iCs/>
          <w:sz w:val="28"/>
          <w:szCs w:val="28"/>
          <w:lang w:val="vi-VN"/>
        </w:rPr>
        <w:t>:</w:t>
      </w:r>
      <w:r w:rsidR="006948ED">
        <w:rPr>
          <w:bCs/>
          <w:iCs/>
          <w:sz w:val="28"/>
          <w:szCs w:val="28"/>
        </w:rPr>
        <w:t xml:space="preserve"> </w:t>
      </w:r>
      <w:r w:rsidRPr="00EF405F">
        <w:rPr>
          <w:bCs/>
          <w:iCs/>
          <w:sz w:val="28"/>
          <w:szCs w:val="28"/>
          <w:lang w:val="vi-VN"/>
        </w:rPr>
        <w:t>Theo anh/chị “việc nhỏ” và “việc lớn” mà tác giả đề cập trong đoạ</w:t>
      </w:r>
      <w:r w:rsidR="001A6D19">
        <w:rPr>
          <w:bCs/>
          <w:iCs/>
          <w:sz w:val="28"/>
          <w:szCs w:val="28"/>
          <w:lang w:val="vi-VN"/>
        </w:rPr>
        <w:t>n trích trên là gì</w:t>
      </w:r>
      <w:r w:rsidR="001A6D19">
        <w:rPr>
          <w:bCs/>
          <w:iCs/>
          <w:sz w:val="28"/>
          <w:szCs w:val="28"/>
        </w:rPr>
        <w:t>?</w:t>
      </w:r>
    </w:p>
    <w:p w:rsidR="00806BD1" w:rsidRPr="00EF405F" w:rsidRDefault="00806BD1" w:rsidP="00806BD1">
      <w:pPr>
        <w:autoSpaceDE w:val="0"/>
        <w:autoSpaceDN w:val="0"/>
        <w:adjustRightInd w:val="0"/>
        <w:jc w:val="both"/>
        <w:rPr>
          <w:sz w:val="28"/>
          <w:szCs w:val="28"/>
          <w:u w:val="single"/>
          <w:lang w:val="de-DE"/>
        </w:rPr>
      </w:pPr>
      <w:r w:rsidRPr="00EF405F">
        <w:rPr>
          <w:b/>
          <w:bCs/>
          <w:sz w:val="28"/>
          <w:szCs w:val="28"/>
          <w:u w:val="single"/>
          <w:lang w:val="de-DE"/>
        </w:rPr>
        <w:t>Ph</w:t>
      </w:r>
      <w:r w:rsidRPr="00EF405F">
        <w:rPr>
          <w:sz w:val="28"/>
          <w:szCs w:val="28"/>
          <w:u w:val="single"/>
          <w:lang w:val="de-DE"/>
        </w:rPr>
        <w:t>ầ</w:t>
      </w:r>
      <w:r w:rsidRPr="00EF405F">
        <w:rPr>
          <w:b/>
          <w:bCs/>
          <w:sz w:val="28"/>
          <w:szCs w:val="28"/>
          <w:u w:val="single"/>
          <w:lang w:val="de-DE"/>
        </w:rPr>
        <w:t>n II. Làm v</w:t>
      </w:r>
      <w:r w:rsidRPr="00EF405F">
        <w:rPr>
          <w:sz w:val="28"/>
          <w:szCs w:val="28"/>
          <w:u w:val="single"/>
          <w:lang w:val="de-DE"/>
        </w:rPr>
        <w:t>ă</w:t>
      </w:r>
      <w:r w:rsidRPr="00EF405F">
        <w:rPr>
          <w:b/>
          <w:bCs/>
          <w:sz w:val="28"/>
          <w:szCs w:val="28"/>
          <w:u w:val="single"/>
          <w:lang w:val="de-DE"/>
        </w:rPr>
        <w:t xml:space="preserve">n (7,0 </w:t>
      </w:r>
      <w:r w:rsidRPr="00EF405F">
        <w:rPr>
          <w:sz w:val="28"/>
          <w:szCs w:val="28"/>
          <w:u w:val="single"/>
          <w:lang w:val="de-DE"/>
        </w:rPr>
        <w:t>đ</w:t>
      </w:r>
      <w:r w:rsidRPr="00EF405F">
        <w:rPr>
          <w:b/>
          <w:bCs/>
          <w:sz w:val="28"/>
          <w:szCs w:val="28"/>
          <w:u w:val="single"/>
          <w:lang w:val="de-DE"/>
        </w:rPr>
        <w:t>i</w:t>
      </w:r>
      <w:r w:rsidRPr="00EF405F">
        <w:rPr>
          <w:sz w:val="28"/>
          <w:szCs w:val="28"/>
          <w:u w:val="single"/>
          <w:lang w:val="de-DE"/>
        </w:rPr>
        <w:t>ể</w:t>
      </w:r>
      <w:r w:rsidRPr="00EF405F">
        <w:rPr>
          <w:b/>
          <w:bCs/>
          <w:sz w:val="28"/>
          <w:szCs w:val="28"/>
          <w:u w:val="single"/>
          <w:lang w:val="de-DE"/>
        </w:rPr>
        <w:t>m)</w:t>
      </w:r>
    </w:p>
    <w:p w:rsidR="00806BD1" w:rsidRPr="00EF405F" w:rsidRDefault="00806BD1" w:rsidP="0023014B">
      <w:pPr>
        <w:autoSpaceDE w:val="0"/>
        <w:autoSpaceDN w:val="0"/>
        <w:adjustRightInd w:val="0"/>
        <w:ind w:firstLine="720"/>
        <w:rPr>
          <w:bCs/>
          <w:iCs/>
          <w:sz w:val="28"/>
          <w:szCs w:val="28"/>
        </w:rPr>
      </w:pPr>
      <w:r w:rsidRPr="00EF405F">
        <w:rPr>
          <w:bCs/>
          <w:iCs/>
          <w:sz w:val="28"/>
          <w:szCs w:val="28"/>
        </w:rPr>
        <w:t>Anh/chị hãy phân tích đoạn thơ sau:</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Sông Mã xa rổi Tây Tiến ơi!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Nhớ về rừng núi nhớ chơi vơi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Sài Khao sương lấp đoàn quân mỏi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Mường Lát hoa về trong đêm hơi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Dốc lên khúc khuỷu dốc thăm thẳm</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Heo hút cồn mây súng ngửi trời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 xml:space="preserve">Ngàn thước lên cao, ngàn thước xuống </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Nhà ai Pha Luông mưa xa khơi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Anh bạn dãi dầu không bước nữa</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Gục lên súng mũ bỏ quên đời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Chiều chiều oai linh thác gẩm thét</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lastRenderedPageBreak/>
        <w:t>Đêm đêm Mường Hịch cọp trêu người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Nhớ ôi Tây Tiến cơm lên khói</w:t>
      </w:r>
    </w:p>
    <w:p w:rsidR="00806BD1" w:rsidRPr="00EF405F" w:rsidRDefault="00806BD1" w:rsidP="00806BD1">
      <w:pPr>
        <w:autoSpaceDE w:val="0"/>
        <w:autoSpaceDN w:val="0"/>
        <w:adjustRightInd w:val="0"/>
        <w:ind w:firstLine="2160"/>
        <w:jc w:val="both"/>
        <w:rPr>
          <w:bCs/>
          <w:i/>
          <w:iCs/>
          <w:sz w:val="28"/>
          <w:szCs w:val="28"/>
        </w:rPr>
      </w:pPr>
      <w:r w:rsidRPr="00EF405F">
        <w:rPr>
          <w:bCs/>
          <w:i/>
          <w:iCs/>
          <w:sz w:val="28"/>
          <w:szCs w:val="28"/>
        </w:rPr>
        <w:t>Mai Châu mùa em thơm nếp xôi.</w:t>
      </w:r>
    </w:p>
    <w:p w:rsidR="00806BD1" w:rsidRPr="00EF405F" w:rsidRDefault="00EF405F" w:rsidP="00806BD1">
      <w:pPr>
        <w:autoSpaceDE w:val="0"/>
        <w:autoSpaceDN w:val="0"/>
        <w:adjustRightInd w:val="0"/>
        <w:jc w:val="both"/>
        <w:rPr>
          <w:bCs/>
          <w:iCs/>
          <w:sz w:val="28"/>
          <w:szCs w:val="28"/>
        </w:rPr>
      </w:pPr>
      <w:r>
        <w:rPr>
          <w:bCs/>
          <w:i/>
          <w:iCs/>
          <w:sz w:val="28"/>
          <w:szCs w:val="28"/>
        </w:rPr>
        <w:t xml:space="preserve">      </w:t>
      </w:r>
      <w:r w:rsidR="004F0F30" w:rsidRPr="00EF405F">
        <w:rPr>
          <w:bCs/>
          <w:i/>
          <w:iCs/>
          <w:sz w:val="28"/>
          <w:szCs w:val="28"/>
        </w:rPr>
        <w:t xml:space="preserve">  </w:t>
      </w:r>
      <w:r w:rsidR="00806BD1" w:rsidRPr="00EF405F">
        <w:rPr>
          <w:bCs/>
          <w:i/>
          <w:iCs/>
          <w:sz w:val="28"/>
          <w:szCs w:val="28"/>
        </w:rPr>
        <w:t>(</w:t>
      </w:r>
      <w:r w:rsidR="00806BD1" w:rsidRPr="00EF405F">
        <w:rPr>
          <w:b/>
          <w:bCs/>
          <w:i/>
          <w:iCs/>
          <w:sz w:val="28"/>
          <w:szCs w:val="28"/>
        </w:rPr>
        <w:t>Tây Tiến</w:t>
      </w:r>
      <w:r w:rsidR="00806BD1" w:rsidRPr="00EF405F">
        <w:rPr>
          <w:bCs/>
          <w:i/>
          <w:iCs/>
          <w:sz w:val="28"/>
          <w:szCs w:val="28"/>
        </w:rPr>
        <w:t xml:space="preserve"> </w:t>
      </w:r>
      <w:r w:rsidR="00806BD1" w:rsidRPr="00EF405F">
        <w:rPr>
          <w:bCs/>
          <w:iCs/>
          <w:sz w:val="28"/>
          <w:szCs w:val="28"/>
        </w:rPr>
        <w:t>– Quang Dũng, Theo sách Ngữ văn 12, tập1- NXB Giáo dục, 2008</w:t>
      </w:r>
      <w:r w:rsidR="00806BD1" w:rsidRPr="00EF405F">
        <w:rPr>
          <w:bCs/>
          <w:i/>
          <w:iCs/>
          <w:sz w:val="28"/>
          <w:szCs w:val="28"/>
        </w:rPr>
        <w:t xml:space="preserve">)   </w:t>
      </w:r>
    </w:p>
    <w:p w:rsidR="00ED3F4C" w:rsidRPr="001A602F" w:rsidRDefault="001A602F" w:rsidP="001A602F">
      <w:pPr>
        <w:autoSpaceDE w:val="0"/>
        <w:autoSpaceDN w:val="0"/>
        <w:adjustRightInd w:val="0"/>
        <w:jc w:val="center"/>
        <w:rPr>
          <w:bCs/>
          <w:i/>
          <w:iCs/>
          <w:sz w:val="28"/>
          <w:szCs w:val="28"/>
          <w:lang w:val="vi-VN"/>
        </w:rPr>
      </w:pPr>
      <w:r w:rsidRPr="001A602F">
        <w:rPr>
          <w:bCs/>
          <w:i/>
          <w:iCs/>
          <w:sz w:val="28"/>
          <w:szCs w:val="28"/>
        </w:rPr>
        <w:t>-----------</w:t>
      </w:r>
      <w:r w:rsidR="00806BD1" w:rsidRPr="001A602F">
        <w:rPr>
          <w:bCs/>
          <w:i/>
          <w:iCs/>
          <w:sz w:val="28"/>
          <w:szCs w:val="28"/>
        </w:rPr>
        <w:t xml:space="preserve"> HẾT</w:t>
      </w:r>
      <w:r w:rsidRPr="001A602F">
        <w:rPr>
          <w:bCs/>
          <w:i/>
          <w:iCs/>
          <w:sz w:val="28"/>
          <w:szCs w:val="28"/>
        </w:rPr>
        <w:t>-----------</w:t>
      </w: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Pr="00EF405F" w:rsidRDefault="00ED3F4C" w:rsidP="00806BD1">
      <w:pPr>
        <w:autoSpaceDE w:val="0"/>
        <w:autoSpaceDN w:val="0"/>
        <w:adjustRightInd w:val="0"/>
        <w:ind w:firstLine="2160"/>
        <w:rPr>
          <w:b/>
          <w:bCs/>
          <w:i/>
          <w:iCs/>
          <w:sz w:val="28"/>
          <w:szCs w:val="28"/>
          <w:lang w:val="vi-VN"/>
        </w:rPr>
      </w:pPr>
    </w:p>
    <w:p w:rsidR="00ED3F4C" w:rsidRDefault="00ED3F4C" w:rsidP="00806BD1">
      <w:pPr>
        <w:autoSpaceDE w:val="0"/>
        <w:autoSpaceDN w:val="0"/>
        <w:adjustRightInd w:val="0"/>
        <w:ind w:firstLine="2160"/>
        <w:rPr>
          <w:b/>
          <w:bCs/>
          <w:i/>
          <w:iCs/>
          <w:sz w:val="28"/>
          <w:szCs w:val="28"/>
        </w:rPr>
      </w:pPr>
    </w:p>
    <w:p w:rsidR="00A23F1D" w:rsidRDefault="00A23F1D" w:rsidP="00806BD1">
      <w:pPr>
        <w:autoSpaceDE w:val="0"/>
        <w:autoSpaceDN w:val="0"/>
        <w:adjustRightInd w:val="0"/>
        <w:ind w:firstLine="2160"/>
        <w:rPr>
          <w:b/>
          <w:bCs/>
          <w:i/>
          <w:iCs/>
          <w:sz w:val="28"/>
          <w:szCs w:val="28"/>
        </w:rPr>
      </w:pPr>
    </w:p>
    <w:p w:rsidR="00A23F1D" w:rsidRDefault="00A23F1D" w:rsidP="00806BD1">
      <w:pPr>
        <w:autoSpaceDE w:val="0"/>
        <w:autoSpaceDN w:val="0"/>
        <w:adjustRightInd w:val="0"/>
        <w:ind w:firstLine="2160"/>
        <w:rPr>
          <w:b/>
          <w:bCs/>
          <w:i/>
          <w:iCs/>
          <w:sz w:val="28"/>
          <w:szCs w:val="28"/>
        </w:rPr>
      </w:pPr>
    </w:p>
    <w:p w:rsidR="00A23F1D" w:rsidRPr="00A23F1D" w:rsidRDefault="00A23F1D" w:rsidP="00806BD1">
      <w:pPr>
        <w:autoSpaceDE w:val="0"/>
        <w:autoSpaceDN w:val="0"/>
        <w:adjustRightInd w:val="0"/>
        <w:ind w:firstLine="2160"/>
        <w:rPr>
          <w:b/>
          <w:bCs/>
          <w:i/>
          <w:iCs/>
          <w:sz w:val="28"/>
          <w:szCs w:val="28"/>
        </w:rPr>
      </w:pPr>
    </w:p>
    <w:p w:rsidR="004E5141" w:rsidRDefault="004E5141" w:rsidP="004E5141">
      <w:pPr>
        <w:rPr>
          <w:b/>
          <w:bCs/>
          <w:i/>
          <w:iCs/>
          <w:sz w:val="28"/>
          <w:szCs w:val="28"/>
        </w:rPr>
      </w:pPr>
    </w:p>
    <w:p w:rsidR="00AA1CD7" w:rsidRDefault="00AA1CD7" w:rsidP="004E5141">
      <w:pPr>
        <w:rPr>
          <w:b/>
          <w:bCs/>
          <w:i/>
          <w:iCs/>
          <w:sz w:val="28"/>
          <w:szCs w:val="28"/>
        </w:rPr>
      </w:pPr>
    </w:p>
    <w:p w:rsidR="00AA1CD7" w:rsidRDefault="00AA1CD7" w:rsidP="004E5141">
      <w:pPr>
        <w:rPr>
          <w:b/>
          <w:bCs/>
          <w:i/>
          <w:iCs/>
          <w:sz w:val="28"/>
          <w:szCs w:val="28"/>
        </w:rPr>
      </w:pPr>
    </w:p>
    <w:p w:rsidR="00AA1CD7" w:rsidRDefault="00AA1CD7" w:rsidP="004E5141">
      <w:pPr>
        <w:rPr>
          <w:b/>
          <w:bCs/>
          <w:i/>
          <w:iCs/>
          <w:sz w:val="28"/>
          <w:szCs w:val="28"/>
        </w:rPr>
      </w:pPr>
    </w:p>
    <w:p w:rsidR="00497474" w:rsidRDefault="00497474" w:rsidP="004E5141">
      <w:pPr>
        <w:rPr>
          <w:b/>
          <w:bCs/>
          <w:i/>
          <w:iCs/>
          <w:sz w:val="28"/>
          <w:szCs w:val="28"/>
        </w:rPr>
      </w:pPr>
    </w:p>
    <w:p w:rsidR="00497474" w:rsidRDefault="00497474" w:rsidP="004E5141">
      <w:pPr>
        <w:rPr>
          <w:b/>
          <w:bCs/>
          <w:i/>
          <w:iCs/>
          <w:sz w:val="28"/>
          <w:szCs w:val="28"/>
        </w:rPr>
      </w:pPr>
    </w:p>
    <w:p w:rsidR="00AA1CD7" w:rsidRDefault="00AA1CD7" w:rsidP="004E5141">
      <w:pPr>
        <w:rPr>
          <w:b/>
          <w:bCs/>
          <w:i/>
          <w:iCs/>
          <w:sz w:val="28"/>
          <w:szCs w:val="28"/>
        </w:rPr>
      </w:pPr>
    </w:p>
    <w:p w:rsidR="00AA1CD7" w:rsidRDefault="00AA1CD7" w:rsidP="004E5141">
      <w:pPr>
        <w:rPr>
          <w:b/>
          <w:bCs/>
          <w:i/>
          <w:iCs/>
          <w:sz w:val="28"/>
          <w:szCs w:val="28"/>
        </w:rPr>
      </w:pPr>
    </w:p>
    <w:p w:rsidR="00AA1CD7" w:rsidRDefault="00AA1CD7" w:rsidP="004E5141">
      <w:pPr>
        <w:rPr>
          <w:b/>
          <w:bCs/>
          <w:i/>
          <w:iCs/>
          <w:sz w:val="28"/>
          <w:szCs w:val="28"/>
        </w:rPr>
      </w:pPr>
    </w:p>
    <w:p w:rsidR="004E5141" w:rsidRDefault="004E5141" w:rsidP="004E5141">
      <w:pPr>
        <w:rPr>
          <w:b/>
          <w:bCs/>
          <w:i/>
          <w:iCs/>
          <w:sz w:val="28"/>
          <w:szCs w:val="28"/>
        </w:rPr>
      </w:pPr>
    </w:p>
    <w:tbl>
      <w:tblPr>
        <w:tblW w:w="10033" w:type="dxa"/>
        <w:tblLook w:val="04A0" w:firstRow="1" w:lastRow="0" w:firstColumn="1" w:lastColumn="0" w:noHBand="0" w:noVBand="1"/>
      </w:tblPr>
      <w:tblGrid>
        <w:gridCol w:w="1344"/>
        <w:gridCol w:w="2875"/>
        <w:gridCol w:w="4253"/>
        <w:gridCol w:w="1129"/>
        <w:gridCol w:w="432"/>
      </w:tblGrid>
      <w:tr w:rsidR="00497474" w:rsidRPr="006948ED" w:rsidTr="003C2B76">
        <w:trPr>
          <w:trHeight w:val="1054"/>
        </w:trPr>
        <w:tc>
          <w:tcPr>
            <w:tcW w:w="4219" w:type="dxa"/>
            <w:gridSpan w:val="2"/>
            <w:hideMark/>
          </w:tcPr>
          <w:p w:rsidR="00497474" w:rsidRPr="006948ED" w:rsidRDefault="00497474" w:rsidP="003C2B76">
            <w:pPr>
              <w:jc w:val="center"/>
              <w:rPr>
                <w:rFonts w:eastAsia="Times New Roman"/>
                <w:b/>
                <w:bCs/>
                <w:color w:val="000000"/>
                <w:sz w:val="24"/>
                <w:lang w:val="it-IT"/>
              </w:rPr>
            </w:pPr>
            <w:r w:rsidRPr="006948ED">
              <w:rPr>
                <w:rFonts w:eastAsia="Times New Roman"/>
                <w:b/>
                <w:bCs/>
                <w:color w:val="000000"/>
                <w:sz w:val="24"/>
                <w:lang w:val="it-IT"/>
              </w:rPr>
              <w:t>SỞ GD &amp; ĐT ĐĂK NÔNG</w:t>
            </w:r>
          </w:p>
          <w:p w:rsidR="00497474" w:rsidRPr="006948ED" w:rsidRDefault="00497474" w:rsidP="003C2B76">
            <w:pPr>
              <w:jc w:val="center"/>
              <w:rPr>
                <w:rFonts w:eastAsia="Times New Roman"/>
                <w:b/>
                <w:sz w:val="24"/>
              </w:rPr>
            </w:pPr>
            <w:r>
              <w:rPr>
                <w:rFonts w:eastAsia="Times New Roman"/>
                <w:b/>
                <w:bCs/>
                <w:noProof/>
                <w:color w:val="000000"/>
                <w:sz w:val="24"/>
              </w:rPr>
              <mc:AlternateContent>
                <mc:Choice Requires="wps">
                  <w:drawing>
                    <wp:anchor distT="0" distB="0" distL="114300" distR="114300" simplePos="0" relativeHeight="251661312" behindDoc="0" locked="0" layoutInCell="1" allowOverlap="1" wp14:anchorId="009C3479" wp14:editId="0395AEDF">
                      <wp:simplePos x="0" y="0"/>
                      <wp:positionH relativeFrom="column">
                        <wp:posOffset>485140</wp:posOffset>
                      </wp:positionH>
                      <wp:positionV relativeFrom="paragraph">
                        <wp:posOffset>243840</wp:posOffset>
                      </wp:positionV>
                      <wp:extent cx="1590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2pt,19.2pt" to="163.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32tgEAAMMDAAAOAAAAZHJzL2Uyb0RvYy54bWysU8GOEzEMvSPxD1HudKYr7QKjTvfQFVwQ&#10;VCx8QDbjdCIlceSEzvTvcdJ2FgESAnHxxImf7ffs2dzP3okjULIYerletVJA0DjYcOjl1y/vXr2R&#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" strokecolor="#4579b8 [3044]"/>
                  </w:pict>
                </mc:Fallback>
              </mc:AlternateContent>
            </w:r>
            <w:r w:rsidRPr="006948ED">
              <w:rPr>
                <w:rFonts w:eastAsia="Times New Roman"/>
                <w:b/>
                <w:bCs/>
                <w:color w:val="000000"/>
                <w:sz w:val="24"/>
                <w:lang w:val="it-IT"/>
              </w:rPr>
              <w:t>TRƯỜNG THPT PHAN BỘI CHÂU</w:t>
            </w:r>
          </w:p>
        </w:tc>
        <w:tc>
          <w:tcPr>
            <w:tcW w:w="5814" w:type="dxa"/>
            <w:gridSpan w:val="3"/>
            <w:hideMark/>
          </w:tcPr>
          <w:p w:rsidR="00497474" w:rsidRPr="00497474" w:rsidRDefault="00497474" w:rsidP="003C2B76">
            <w:pPr>
              <w:jc w:val="center"/>
              <w:rPr>
                <w:rFonts w:eastAsia="Times New Roman"/>
                <w:b/>
                <w:sz w:val="28"/>
              </w:rPr>
            </w:pPr>
            <w:r w:rsidRPr="00497474">
              <w:rPr>
                <w:rFonts w:eastAsia="Times New Roman"/>
                <w:b/>
                <w:sz w:val="28"/>
              </w:rPr>
              <w:t>ĐÁP ÁN, BIỂU ĐIỂM</w:t>
            </w:r>
            <w:r w:rsidRPr="00497474">
              <w:rPr>
                <w:rFonts w:eastAsia="Times New Roman"/>
                <w:b/>
                <w:sz w:val="28"/>
              </w:rPr>
              <w:t xml:space="preserve">  </w:t>
            </w:r>
          </w:p>
          <w:p w:rsidR="00497474" w:rsidRPr="006948ED" w:rsidRDefault="00497474" w:rsidP="003C2B76">
            <w:pPr>
              <w:jc w:val="center"/>
              <w:rPr>
                <w:rFonts w:eastAsia="Times New Roman"/>
                <w:b/>
                <w:sz w:val="24"/>
              </w:rPr>
            </w:pPr>
            <w:r w:rsidRPr="006948ED">
              <w:rPr>
                <w:rFonts w:eastAsia="Times New Roman"/>
                <w:b/>
                <w:sz w:val="24"/>
              </w:rPr>
              <w:t>ĐỀ KIỂM TRA HỌC KỲ I, NĂM HỌC 2017-2018</w:t>
            </w:r>
          </w:p>
          <w:p w:rsidR="00497474" w:rsidRPr="006948ED" w:rsidRDefault="00497474" w:rsidP="003C2B76">
            <w:pPr>
              <w:tabs>
                <w:tab w:val="center" w:pos="4950"/>
              </w:tabs>
              <w:ind w:left="-180" w:firstLine="180"/>
              <w:jc w:val="center"/>
              <w:rPr>
                <w:rFonts w:eastAsia="Times New Roman"/>
                <w:b/>
                <w:sz w:val="24"/>
                <w:u w:val="single"/>
              </w:rPr>
            </w:pPr>
            <w:r w:rsidRPr="006948ED">
              <w:rPr>
                <w:rFonts w:eastAsia="Times New Roman"/>
                <w:b/>
                <w:sz w:val="24"/>
              </w:rPr>
              <w:t>MÔN NGỮ VĂN 12</w:t>
            </w:r>
          </w:p>
          <w:p w:rsidR="00497474" w:rsidRPr="006948ED" w:rsidRDefault="00497474" w:rsidP="003C2B76">
            <w:pPr>
              <w:jc w:val="center"/>
              <w:rPr>
                <w:rFonts w:eastAsia="Times New Roman"/>
                <w:b/>
                <w:sz w:val="24"/>
              </w:rPr>
            </w:pPr>
            <w:bookmarkStart w:id="0" w:name="_GoBack"/>
            <w:bookmarkEnd w:id="0"/>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b/>
                <w:sz w:val="28"/>
                <w:szCs w:val="28"/>
              </w:rPr>
            </w:pPr>
            <w:r w:rsidRPr="00EF405F">
              <w:rPr>
                <w:b/>
                <w:sz w:val="28"/>
                <w:szCs w:val="28"/>
              </w:rPr>
              <w:t>Phần I.</w:t>
            </w:r>
          </w:p>
          <w:p w:rsidR="00806BD1" w:rsidRPr="00EF405F" w:rsidRDefault="00806BD1">
            <w:pPr>
              <w:jc w:val="center"/>
              <w:rPr>
                <w:b/>
                <w:sz w:val="28"/>
                <w:szCs w:val="28"/>
              </w:rPr>
            </w:pPr>
            <w:r w:rsidRPr="00EF405F">
              <w:rPr>
                <w:b/>
                <w:sz w:val="28"/>
                <w:szCs w:val="28"/>
              </w:rPr>
              <w:t>Đọc hiểu (3,0điểm)</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b/>
                <w:sz w:val="28"/>
                <w:szCs w:val="28"/>
              </w:rPr>
            </w:pPr>
            <w:r w:rsidRPr="00EF405F">
              <w:rPr>
                <w:b/>
                <w:sz w:val="28"/>
                <w:szCs w:val="28"/>
              </w:rPr>
              <w:t>Hướng dẫn chấm</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Điểm</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tcPr>
          <w:p w:rsidR="00806BD1" w:rsidRPr="00EF405F" w:rsidRDefault="00806BD1">
            <w:pPr>
              <w:jc w:val="center"/>
              <w:rPr>
                <w:b/>
                <w:sz w:val="28"/>
                <w:szCs w:val="28"/>
              </w:rPr>
            </w:pPr>
            <w:r w:rsidRPr="00EF405F">
              <w:rPr>
                <w:b/>
                <w:sz w:val="28"/>
                <w:szCs w:val="28"/>
              </w:rPr>
              <w:t>Câu 1</w:t>
            </w:r>
          </w:p>
          <w:p w:rsidR="00806BD1" w:rsidRPr="00EF405F" w:rsidRDefault="00806BD1">
            <w:pPr>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5C6D13">
            <w:pPr>
              <w:jc w:val="both"/>
              <w:rPr>
                <w:sz w:val="28"/>
                <w:szCs w:val="28"/>
              </w:rPr>
            </w:pPr>
            <w:r w:rsidRPr="00EF405F">
              <w:rPr>
                <w:sz w:val="28"/>
                <w:szCs w:val="28"/>
              </w:rPr>
              <w:t xml:space="preserve">Trả lời đúng theo một trong các cách: Phong cách ngôn ngữ </w:t>
            </w:r>
            <w:r w:rsidR="005C6D13" w:rsidRPr="00EF405F">
              <w:rPr>
                <w:sz w:val="28"/>
                <w:szCs w:val="28"/>
              </w:rPr>
              <w:t>báo chí</w:t>
            </w:r>
            <w:r w:rsidRPr="00EF405F">
              <w:rPr>
                <w:sz w:val="28"/>
                <w:szCs w:val="28"/>
              </w:rPr>
              <w:t xml:space="preserve">/ Phong cách </w:t>
            </w:r>
            <w:r w:rsidR="005C6D13" w:rsidRPr="00EF405F">
              <w:rPr>
                <w:sz w:val="28"/>
                <w:szCs w:val="28"/>
              </w:rPr>
              <w:t>báo chí</w:t>
            </w:r>
            <w:r w:rsidRPr="00EF405F">
              <w:rPr>
                <w:sz w:val="28"/>
                <w:szCs w:val="28"/>
              </w:rPr>
              <w:t xml:space="preserve">/ </w:t>
            </w:r>
            <w:r w:rsidR="005C6D13" w:rsidRPr="00EF405F">
              <w:rPr>
                <w:sz w:val="28"/>
                <w:szCs w:val="28"/>
              </w:rPr>
              <w:t>báo chí</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jc w:val="both"/>
              <w:rPr>
                <w:sz w:val="28"/>
                <w:szCs w:val="28"/>
              </w:rPr>
            </w:pPr>
            <w:r w:rsidRPr="00EF405F">
              <w:rPr>
                <w:sz w:val="28"/>
                <w:szCs w:val="28"/>
              </w:rPr>
              <w:t>Trả lời sai hoặc không trả lời</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tcPr>
          <w:p w:rsidR="00806BD1" w:rsidRPr="00EF405F" w:rsidRDefault="00806BD1">
            <w:pPr>
              <w:jc w:val="center"/>
              <w:rPr>
                <w:b/>
                <w:sz w:val="28"/>
                <w:szCs w:val="28"/>
              </w:rPr>
            </w:pPr>
            <w:r w:rsidRPr="00EF405F">
              <w:rPr>
                <w:b/>
                <w:sz w:val="28"/>
                <w:szCs w:val="28"/>
              </w:rPr>
              <w:t>Câu 2</w:t>
            </w:r>
          </w:p>
          <w:p w:rsidR="00806BD1" w:rsidRPr="00EF405F" w:rsidRDefault="00806BD1">
            <w:pPr>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5C6D13">
            <w:pPr>
              <w:jc w:val="both"/>
              <w:rPr>
                <w:sz w:val="28"/>
                <w:szCs w:val="28"/>
              </w:rPr>
            </w:pPr>
            <w:r w:rsidRPr="00EF405F">
              <w:rPr>
                <w:sz w:val="28"/>
                <w:szCs w:val="28"/>
              </w:rPr>
              <w:t xml:space="preserve">Trả lời </w:t>
            </w:r>
            <w:r w:rsidR="005C6D13" w:rsidRPr="00EF405F">
              <w:rPr>
                <w:sz w:val="28"/>
                <w:szCs w:val="28"/>
              </w:rPr>
              <w:t>nghị luận</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sz w:val="28"/>
                <w:szCs w:val="28"/>
              </w:rPr>
            </w:pPr>
            <w:r w:rsidRPr="00EF405F">
              <w:rPr>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tcPr>
          <w:p w:rsidR="00806BD1" w:rsidRPr="00EF405F" w:rsidRDefault="00806BD1">
            <w:pPr>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jc w:val="both"/>
              <w:rPr>
                <w:sz w:val="28"/>
                <w:szCs w:val="28"/>
              </w:rPr>
            </w:pPr>
            <w:r w:rsidRPr="00EF405F">
              <w:rPr>
                <w:sz w:val="28"/>
                <w:szCs w:val="28"/>
              </w:rPr>
              <w:t>Trả lời sai hoặc không trả lời.</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sz w:val="28"/>
                <w:szCs w:val="28"/>
              </w:rPr>
            </w:pPr>
            <w:r w:rsidRPr="00EF405F">
              <w:rPr>
                <w:sz w:val="28"/>
                <w:szCs w:val="28"/>
              </w:rPr>
              <w:t>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tcPr>
          <w:p w:rsidR="00806BD1" w:rsidRPr="00EF405F" w:rsidRDefault="00806BD1">
            <w:pPr>
              <w:jc w:val="center"/>
              <w:rPr>
                <w:b/>
                <w:sz w:val="28"/>
                <w:szCs w:val="28"/>
              </w:rPr>
            </w:pPr>
            <w:r w:rsidRPr="00EF405F">
              <w:rPr>
                <w:b/>
                <w:sz w:val="28"/>
                <w:szCs w:val="28"/>
              </w:rPr>
              <w:t>Câu 3</w:t>
            </w:r>
          </w:p>
          <w:p w:rsidR="00806BD1" w:rsidRPr="00EF405F" w:rsidRDefault="00806BD1">
            <w:pPr>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5C6D13">
            <w:pPr>
              <w:jc w:val="both"/>
              <w:rPr>
                <w:bCs/>
                <w:i/>
                <w:iCs/>
                <w:sz w:val="28"/>
                <w:szCs w:val="28"/>
              </w:rPr>
            </w:pPr>
            <w:r w:rsidRPr="00EF405F">
              <w:rPr>
                <w:sz w:val="28"/>
                <w:szCs w:val="28"/>
              </w:rPr>
              <w:t>Chủ đề: Bàn về đọc sách</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1.0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jc w:val="both"/>
              <w:rPr>
                <w:sz w:val="28"/>
                <w:szCs w:val="28"/>
              </w:rPr>
            </w:pPr>
            <w:r w:rsidRPr="00EF405F">
              <w:rPr>
                <w:sz w:val="28"/>
                <w:szCs w:val="28"/>
              </w:rPr>
              <w:t>Ghi câu khác hoặc không trả lời.</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tcPr>
          <w:p w:rsidR="00806BD1" w:rsidRPr="00EF405F" w:rsidRDefault="00806BD1">
            <w:pPr>
              <w:spacing w:line="360" w:lineRule="auto"/>
              <w:jc w:val="center"/>
              <w:rPr>
                <w:b/>
                <w:sz w:val="28"/>
                <w:szCs w:val="28"/>
              </w:rPr>
            </w:pPr>
            <w:r w:rsidRPr="00EF405F">
              <w:rPr>
                <w:b/>
                <w:sz w:val="28"/>
                <w:szCs w:val="28"/>
              </w:rPr>
              <w:t>Câu 4</w:t>
            </w:r>
          </w:p>
          <w:p w:rsidR="00806BD1" w:rsidRPr="00EF405F" w:rsidRDefault="00806BD1">
            <w:pPr>
              <w:spacing w:line="360" w:lineRule="auto"/>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5C6D13" w:rsidP="005C6D13">
            <w:pPr>
              <w:jc w:val="both"/>
              <w:rPr>
                <w:sz w:val="28"/>
                <w:szCs w:val="28"/>
              </w:rPr>
            </w:pPr>
            <w:r w:rsidRPr="00EF405F">
              <w:rPr>
                <w:b/>
                <w:bCs/>
                <w:i/>
                <w:iCs/>
                <w:sz w:val="28"/>
                <w:szCs w:val="28"/>
              </w:rPr>
              <w:t>+</w:t>
            </w:r>
            <w:r w:rsidRPr="00EF405F">
              <w:rPr>
                <w:sz w:val="28"/>
                <w:szCs w:val="28"/>
              </w:rPr>
              <w:t>Việc nhỏ: là vận động đọc sách và gây dựng tủ sách trong mỗi gia đình, mỗi người có thể đọc từ vài chục mỗi ngày đến một cuốn sách trong một năm.</w:t>
            </w:r>
          </w:p>
          <w:p w:rsidR="005C6D13" w:rsidRPr="00EF405F" w:rsidRDefault="005C6D13" w:rsidP="005C6D13">
            <w:pPr>
              <w:jc w:val="both"/>
              <w:rPr>
                <w:sz w:val="28"/>
                <w:szCs w:val="28"/>
              </w:rPr>
            </w:pPr>
            <w:r w:rsidRPr="00EF405F">
              <w:rPr>
                <w:sz w:val="28"/>
                <w:szCs w:val="28"/>
              </w:rPr>
              <w:t>+Việc lớn: Đọc sách trở thành ý thức, thành nhu cầu của mỗi người, mỗi gia đình trong xã hội để đọc sách trở thành văn hóa của quốc gia dân tộc.</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sz w:val="28"/>
                <w:szCs w:val="28"/>
              </w:rPr>
            </w:pPr>
            <w:r w:rsidRPr="00EF405F">
              <w:rPr>
                <w:sz w:val="28"/>
                <w:szCs w:val="28"/>
              </w:rPr>
              <w:t>1,0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5C6D13">
            <w:pPr>
              <w:jc w:val="both"/>
              <w:rPr>
                <w:b/>
                <w:bCs/>
                <w:i/>
                <w:iCs/>
                <w:sz w:val="28"/>
                <w:szCs w:val="28"/>
              </w:rPr>
            </w:pPr>
            <w:r w:rsidRPr="00EF405F">
              <w:rPr>
                <w:b/>
                <w:bCs/>
                <w:i/>
                <w:iCs/>
                <w:sz w:val="28"/>
                <w:szCs w:val="28"/>
              </w:rPr>
              <w:t>-</w:t>
            </w:r>
            <w:r w:rsidRPr="00EF405F">
              <w:rPr>
                <w:bCs/>
                <w:iCs/>
                <w:sz w:val="28"/>
                <w:szCs w:val="28"/>
              </w:rPr>
              <w:t>Nêu đượ</w:t>
            </w:r>
            <w:r w:rsidR="005C6D13" w:rsidRPr="00EF405F">
              <w:rPr>
                <w:bCs/>
                <w:iCs/>
                <w:sz w:val="28"/>
                <w:szCs w:val="28"/>
              </w:rPr>
              <w:t xml:space="preserve">c ½ ý trên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sz w:val="28"/>
                <w:szCs w:val="28"/>
              </w:rPr>
            </w:pPr>
            <w:r w:rsidRPr="00EF405F">
              <w:rPr>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8A06EF">
            <w:pPr>
              <w:tabs>
                <w:tab w:val="left" w:pos="5880"/>
              </w:tabs>
              <w:jc w:val="both"/>
              <w:rPr>
                <w:sz w:val="28"/>
                <w:szCs w:val="28"/>
              </w:rPr>
            </w:pPr>
            <w:r w:rsidRPr="00EF405F">
              <w:rPr>
                <w:sz w:val="28"/>
                <w:szCs w:val="28"/>
              </w:rPr>
              <w:t>-Với những trường hợp sau:</w:t>
            </w:r>
            <w:r w:rsidR="008A06EF" w:rsidRPr="00EF405F">
              <w:rPr>
                <w:sz w:val="28"/>
                <w:szCs w:val="28"/>
              </w:rPr>
              <w:tab/>
            </w:r>
          </w:p>
          <w:p w:rsidR="00806BD1" w:rsidRPr="00EF405F" w:rsidRDefault="00806BD1">
            <w:pPr>
              <w:jc w:val="both"/>
              <w:rPr>
                <w:sz w:val="28"/>
                <w:szCs w:val="28"/>
              </w:rPr>
            </w:pPr>
            <w:r w:rsidRPr="00EF405F">
              <w:rPr>
                <w:sz w:val="28"/>
                <w:szCs w:val="28"/>
              </w:rPr>
              <w:t xml:space="preserve">           + Câu trả lời chung chung, không rõ ý, không thuyết phục.</w:t>
            </w:r>
          </w:p>
          <w:p w:rsidR="00806BD1" w:rsidRPr="00EF405F" w:rsidRDefault="00806BD1">
            <w:pPr>
              <w:jc w:val="both"/>
              <w:rPr>
                <w:b/>
                <w:sz w:val="28"/>
                <w:szCs w:val="28"/>
              </w:rPr>
            </w:pPr>
            <w:r w:rsidRPr="00EF405F">
              <w:rPr>
                <w:sz w:val="28"/>
                <w:szCs w:val="28"/>
              </w:rPr>
              <w:t xml:space="preserve">           + Không có câu trả lời.</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hideMark/>
          </w:tcPr>
          <w:p w:rsidR="00806BD1" w:rsidRPr="00EF405F" w:rsidRDefault="00806BD1">
            <w:pPr>
              <w:jc w:val="center"/>
              <w:rPr>
                <w:b/>
                <w:sz w:val="28"/>
                <w:szCs w:val="28"/>
              </w:rPr>
            </w:pPr>
            <w:r w:rsidRPr="00EF405F">
              <w:rPr>
                <w:b/>
                <w:sz w:val="28"/>
                <w:szCs w:val="28"/>
              </w:rPr>
              <w:t xml:space="preserve">II. </w:t>
            </w:r>
          </w:p>
          <w:p w:rsidR="00806BD1" w:rsidRPr="00EF405F" w:rsidRDefault="00806BD1">
            <w:pPr>
              <w:jc w:val="center"/>
              <w:rPr>
                <w:b/>
                <w:sz w:val="28"/>
                <w:szCs w:val="28"/>
              </w:rPr>
            </w:pPr>
            <w:r w:rsidRPr="00EF405F">
              <w:rPr>
                <w:b/>
                <w:sz w:val="28"/>
                <w:szCs w:val="28"/>
              </w:rPr>
              <w:t xml:space="preserve">Làm văn.  </w:t>
            </w:r>
          </w:p>
          <w:p w:rsidR="00806BD1" w:rsidRPr="00EF405F" w:rsidRDefault="00806BD1">
            <w:pPr>
              <w:jc w:val="center"/>
              <w:rPr>
                <w:b/>
                <w:sz w:val="28"/>
                <w:szCs w:val="28"/>
              </w:rPr>
            </w:pPr>
            <w:r w:rsidRPr="00EF405F">
              <w:rPr>
                <w:b/>
                <w:sz w:val="28"/>
                <w:szCs w:val="28"/>
              </w:rPr>
              <w:t xml:space="preserve"> điểm</w:t>
            </w:r>
          </w:p>
        </w:tc>
        <w:tc>
          <w:tcPr>
            <w:tcW w:w="7128" w:type="dxa"/>
            <w:gridSpan w:val="2"/>
            <w:tcBorders>
              <w:top w:val="single" w:sz="4" w:space="0" w:color="auto"/>
              <w:left w:val="single" w:sz="4" w:space="0" w:color="auto"/>
              <w:bottom w:val="single" w:sz="4" w:space="0" w:color="auto"/>
              <w:right w:val="single" w:sz="4" w:space="0" w:color="auto"/>
            </w:tcBorders>
          </w:tcPr>
          <w:p w:rsidR="00806BD1" w:rsidRPr="00EF405F" w:rsidRDefault="00357F60" w:rsidP="00357F60">
            <w:pPr>
              <w:autoSpaceDE w:val="0"/>
              <w:autoSpaceDN w:val="0"/>
              <w:adjustRightInd w:val="0"/>
              <w:jc w:val="both"/>
              <w:rPr>
                <w:bCs/>
                <w:iCs/>
                <w:sz w:val="28"/>
                <w:szCs w:val="28"/>
              </w:rPr>
            </w:pPr>
            <w:r w:rsidRPr="00EF405F">
              <w:rPr>
                <w:bCs/>
                <w:iCs/>
                <w:sz w:val="28"/>
                <w:szCs w:val="28"/>
                <w:lang w:val="vi-VN"/>
              </w:rPr>
              <w:t xml:space="preserve">Phân tích </w:t>
            </w:r>
            <w:r w:rsidR="00806BD1" w:rsidRPr="00EF405F">
              <w:rPr>
                <w:bCs/>
                <w:iCs/>
                <w:sz w:val="28"/>
                <w:szCs w:val="28"/>
              </w:rPr>
              <w:t xml:space="preserve">đoạn thơ đầu tiên trong bài </w:t>
            </w:r>
            <w:r w:rsidR="00806BD1" w:rsidRPr="00EF405F">
              <w:rPr>
                <w:b/>
                <w:bCs/>
                <w:i/>
                <w:iCs/>
                <w:sz w:val="28"/>
                <w:szCs w:val="28"/>
              </w:rPr>
              <w:t>Tây Tiến</w:t>
            </w:r>
            <w:r w:rsidR="00806BD1" w:rsidRPr="00EF405F">
              <w:rPr>
                <w:bCs/>
                <w:iCs/>
                <w:sz w:val="28"/>
                <w:szCs w:val="28"/>
              </w:rPr>
              <w:t xml:space="preserve"> – Quang Dũng:</w:t>
            </w:r>
          </w:p>
          <w:p w:rsidR="00806BD1" w:rsidRPr="00EF405F" w:rsidRDefault="00806BD1">
            <w:pPr>
              <w:autoSpaceDE w:val="0"/>
              <w:autoSpaceDN w:val="0"/>
              <w:adjustRightInd w:val="0"/>
              <w:jc w:val="both"/>
              <w:rPr>
                <w:b/>
                <w:bCs/>
                <w:i/>
                <w:iCs/>
                <w:sz w:val="28"/>
                <w:szCs w:val="28"/>
                <w:lang w:val="de-DE"/>
              </w:rPr>
            </w:pPr>
          </w:p>
        </w:tc>
        <w:tc>
          <w:tcPr>
            <w:tcW w:w="1129" w:type="dxa"/>
            <w:tcBorders>
              <w:top w:val="single" w:sz="4" w:space="0" w:color="auto"/>
              <w:left w:val="single" w:sz="4" w:space="0" w:color="auto"/>
              <w:bottom w:val="single" w:sz="4" w:space="0" w:color="auto"/>
              <w:right w:val="single" w:sz="4" w:space="0" w:color="auto"/>
            </w:tcBorders>
          </w:tcPr>
          <w:p w:rsidR="00806BD1" w:rsidRPr="00EF405F" w:rsidRDefault="009804E4">
            <w:pPr>
              <w:jc w:val="center"/>
              <w:rPr>
                <w:b/>
                <w:sz w:val="28"/>
                <w:szCs w:val="28"/>
              </w:rPr>
            </w:pPr>
            <w:r>
              <w:rPr>
                <w:b/>
                <w:sz w:val="28"/>
                <w:szCs w:val="28"/>
              </w:rPr>
              <w:t>7.0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tcPr>
          <w:p w:rsidR="00806BD1" w:rsidRPr="00EF405F" w:rsidRDefault="00806BD1">
            <w:pPr>
              <w:spacing w:line="360" w:lineRule="auto"/>
              <w:jc w:val="center"/>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i/>
                <w:iCs/>
                <w:sz w:val="28"/>
                <w:szCs w:val="28"/>
              </w:rPr>
              <w:t xml:space="preserve">* Yêu cầu chung: </w:t>
            </w:r>
            <w:r w:rsidRPr="00EF405F">
              <w:rPr>
                <w:sz w:val="28"/>
                <w:szCs w:val="28"/>
              </w:rPr>
              <w:t xml:space="preserve">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tc>
        <w:tc>
          <w:tcPr>
            <w:tcW w:w="1129" w:type="dxa"/>
            <w:tcBorders>
              <w:top w:val="single" w:sz="4" w:space="0" w:color="auto"/>
              <w:left w:val="single" w:sz="4" w:space="0" w:color="auto"/>
              <w:bottom w:val="single" w:sz="4" w:space="0" w:color="auto"/>
              <w:right w:val="single" w:sz="4" w:space="0" w:color="auto"/>
            </w:tcBorders>
          </w:tcPr>
          <w:p w:rsidR="00806BD1" w:rsidRPr="00EF405F" w:rsidRDefault="00806BD1">
            <w:pPr>
              <w:spacing w:line="360" w:lineRule="auto"/>
              <w:jc w:val="center"/>
              <w:rPr>
                <w:sz w:val="28"/>
                <w:szCs w:val="28"/>
              </w:rPr>
            </w:pP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 xml:space="preserve">a. </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Đảm bảo cấu trúc bài nghị luận: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Đảm bảo cấu trúc bài nghị luận: Trình bày đầy đủ các phần Mở bài, Thân bài, Kết luận. Phần Mở bài nhưng nêu các ý chưa đầy đủ, nhiều đoạn văn liên kết còn thiếu chặt chẽ với nhau; phần Kết bài chưa khái quát được hết vấn đề và chưa thể hiện được hết ấn tượng, cảm xúc sâu đậm của cá nhân.</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0,25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Bài văn chỉ có 1 đoạn văn. (giám khảo trừ 50% số điểm của bài văn)</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 xml:space="preserve">b. </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213C87">
            <w:pPr>
              <w:autoSpaceDE w:val="0"/>
              <w:autoSpaceDN w:val="0"/>
              <w:adjustRightInd w:val="0"/>
              <w:jc w:val="both"/>
              <w:rPr>
                <w:bCs/>
                <w:iCs/>
                <w:sz w:val="28"/>
                <w:szCs w:val="28"/>
              </w:rPr>
            </w:pPr>
            <w:r w:rsidRPr="00EF405F">
              <w:rPr>
                <w:sz w:val="28"/>
                <w:szCs w:val="28"/>
              </w:rPr>
              <w:t xml:space="preserve">- Xác định đúng vấn đề cần nghị luận: </w:t>
            </w:r>
            <w:r w:rsidR="00213C87" w:rsidRPr="00EF405F">
              <w:rPr>
                <w:bCs/>
                <w:iCs/>
                <w:sz w:val="28"/>
                <w:szCs w:val="28"/>
              </w:rPr>
              <w:t xml:space="preserve">nội dung </w:t>
            </w:r>
            <w:r w:rsidRPr="00EF405F">
              <w:rPr>
                <w:bCs/>
                <w:iCs/>
                <w:sz w:val="28"/>
                <w:szCs w:val="28"/>
              </w:rPr>
              <w:t>đoạn thơ :</w:t>
            </w:r>
            <w:r w:rsidRPr="00EF405F">
              <w:rPr>
                <w:bCs/>
                <w:i/>
                <w:iCs/>
                <w:sz w:val="28"/>
                <w:szCs w:val="28"/>
              </w:rPr>
              <w:t>“Sông Mã xa rổi Tây Tiến ơi!/ …gầm lên khúc độc hành”</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213C87">
            <w:pPr>
              <w:pStyle w:val="Default"/>
              <w:jc w:val="both"/>
              <w:rPr>
                <w:sz w:val="28"/>
                <w:szCs w:val="28"/>
              </w:rPr>
            </w:pPr>
            <w:r w:rsidRPr="00EF405F">
              <w:rPr>
                <w:color w:val="auto"/>
                <w:sz w:val="28"/>
                <w:szCs w:val="28"/>
              </w:rPr>
              <w:t>-</w:t>
            </w:r>
            <w:r w:rsidRPr="00EF405F">
              <w:rPr>
                <w:sz w:val="28"/>
                <w:szCs w:val="28"/>
              </w:rPr>
              <w:t xml:space="preserve">Xác định chưa rõ vấn đề cần </w:t>
            </w:r>
            <w:r w:rsidR="00213C87" w:rsidRPr="00EF405F">
              <w:rPr>
                <w:sz w:val="28"/>
                <w:szCs w:val="28"/>
              </w:rPr>
              <w:t xml:space="preserve">nghị luận, chỉ nêu chung chung, </w:t>
            </w:r>
            <w:r w:rsidRPr="00EF405F">
              <w:rPr>
                <w:sz w:val="28"/>
                <w:szCs w:val="28"/>
              </w:rPr>
              <w:t>không tập trung vào đoạn thơ</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0,25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color w:val="auto"/>
                <w:sz w:val="28"/>
                <w:szCs w:val="28"/>
              </w:rPr>
              <w:t>-</w:t>
            </w:r>
            <w:r w:rsidRPr="00EF405F">
              <w:rPr>
                <w:sz w:val="28"/>
                <w:szCs w:val="28"/>
              </w:rPr>
              <w:t xml:space="preserve">Xác định sai vấn đề cần nghị luận, trình bày lạc đề.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 xml:space="preserve">c. </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w:t>
            </w:r>
            <w:r w:rsidRPr="00EF405F">
              <w:rPr>
                <w:i/>
                <w:iCs/>
                <w:sz w:val="28"/>
                <w:szCs w:val="28"/>
              </w:rPr>
              <w:t xml:space="preserve">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phân tích, so sánh); biết kết hợp giữa nêu lí lẽ và đưa dẫn chứng </w:t>
            </w:r>
          </w:p>
          <w:p w:rsidR="00806BD1" w:rsidRPr="00EF405F" w:rsidRDefault="00806BD1">
            <w:pPr>
              <w:pStyle w:val="Default"/>
              <w:jc w:val="both"/>
              <w:rPr>
                <w:sz w:val="28"/>
                <w:szCs w:val="28"/>
              </w:rPr>
            </w:pPr>
            <w:r w:rsidRPr="00EF405F">
              <w:rPr>
                <w:sz w:val="28"/>
                <w:szCs w:val="28"/>
              </w:rPr>
              <w:t xml:space="preserve">- Đảm bảo các yêu cầu trên; có thể trình bày theo định hướng sau: </w:t>
            </w:r>
          </w:p>
          <w:p w:rsidR="002B34C9" w:rsidRPr="00EF405F" w:rsidRDefault="00806BD1">
            <w:pPr>
              <w:pStyle w:val="Default"/>
              <w:jc w:val="both"/>
              <w:rPr>
                <w:b/>
                <w:sz w:val="28"/>
                <w:szCs w:val="28"/>
              </w:rPr>
            </w:pPr>
            <w:r w:rsidRPr="00EF405F">
              <w:rPr>
                <w:b/>
                <w:sz w:val="28"/>
                <w:szCs w:val="28"/>
              </w:rPr>
              <w:t xml:space="preserve">  </w:t>
            </w:r>
          </w:p>
          <w:p w:rsidR="00806BD1" w:rsidRPr="00EF405F" w:rsidRDefault="00806BD1">
            <w:pPr>
              <w:pStyle w:val="Default"/>
              <w:jc w:val="both"/>
              <w:rPr>
                <w:b/>
                <w:sz w:val="28"/>
                <w:szCs w:val="28"/>
              </w:rPr>
            </w:pPr>
            <w:r w:rsidRPr="00EF405F">
              <w:rPr>
                <w:b/>
                <w:sz w:val="28"/>
                <w:szCs w:val="28"/>
              </w:rPr>
              <w:t xml:space="preserve"> 1.</w:t>
            </w:r>
            <w:r w:rsidRPr="00EF405F">
              <w:rPr>
                <w:sz w:val="28"/>
                <w:szCs w:val="28"/>
              </w:rPr>
              <w:t xml:space="preserve"> </w:t>
            </w:r>
            <w:r w:rsidRPr="00EF405F">
              <w:rPr>
                <w:b/>
                <w:sz w:val="28"/>
                <w:szCs w:val="28"/>
              </w:rPr>
              <w:t xml:space="preserve">Giới thiệu về tác giả, tác phẩm </w:t>
            </w:r>
          </w:p>
          <w:p w:rsidR="00D06D11" w:rsidRDefault="00213C87" w:rsidP="00213C87">
            <w:pPr>
              <w:pStyle w:val="Default"/>
              <w:jc w:val="both"/>
              <w:rPr>
                <w:b/>
                <w:sz w:val="28"/>
                <w:szCs w:val="28"/>
              </w:rPr>
            </w:pPr>
            <w:r w:rsidRPr="00EF405F">
              <w:rPr>
                <w:b/>
                <w:sz w:val="28"/>
                <w:szCs w:val="28"/>
              </w:rPr>
              <w:t xml:space="preserve">  </w:t>
            </w:r>
          </w:p>
          <w:p w:rsidR="00806BD1" w:rsidRDefault="00213C87" w:rsidP="00213C87">
            <w:pPr>
              <w:pStyle w:val="Default"/>
              <w:jc w:val="both"/>
              <w:rPr>
                <w:b/>
                <w:sz w:val="28"/>
                <w:szCs w:val="28"/>
              </w:rPr>
            </w:pPr>
            <w:r w:rsidRPr="00EF405F">
              <w:rPr>
                <w:b/>
                <w:sz w:val="28"/>
                <w:szCs w:val="28"/>
              </w:rPr>
              <w:t xml:space="preserve"> 2. Phân tích</w:t>
            </w:r>
          </w:p>
          <w:p w:rsidR="000D7A6E" w:rsidRDefault="00F106BF" w:rsidP="00213C87">
            <w:pPr>
              <w:pStyle w:val="Default"/>
              <w:jc w:val="both"/>
              <w:rPr>
                <w:sz w:val="28"/>
                <w:szCs w:val="28"/>
              </w:rPr>
            </w:pPr>
            <w:r>
              <w:rPr>
                <w:b/>
                <w:sz w:val="28"/>
                <w:szCs w:val="28"/>
              </w:rPr>
              <w:t>-</w:t>
            </w:r>
            <w:r w:rsidR="000D7A6E">
              <w:rPr>
                <w:sz w:val="28"/>
                <w:szCs w:val="28"/>
              </w:rPr>
              <w:t>4 câu đầu:là nỗi nhớ</w:t>
            </w:r>
          </w:p>
          <w:p w:rsidR="00F106BF" w:rsidRDefault="00F106BF" w:rsidP="00213C87">
            <w:pPr>
              <w:pStyle w:val="Default"/>
              <w:jc w:val="both"/>
              <w:rPr>
                <w:sz w:val="28"/>
                <w:szCs w:val="28"/>
              </w:rPr>
            </w:pPr>
            <w:r>
              <w:rPr>
                <w:sz w:val="28"/>
                <w:szCs w:val="28"/>
              </w:rPr>
              <w:t>+Nỗi nhớ được cụ thể hóa qua từ láy “chơi vơi” hình tượng hóa nỗi nhớ</w:t>
            </w:r>
            <w:r w:rsidR="007F5C84">
              <w:rPr>
                <w:sz w:val="28"/>
                <w:szCs w:val="28"/>
              </w:rPr>
              <w:t>,rất phù hợp vì đó là nỗi nhớ trong hoài niệm.</w:t>
            </w:r>
          </w:p>
          <w:p w:rsidR="007F5C84" w:rsidRDefault="007F5C84" w:rsidP="00213C87">
            <w:pPr>
              <w:pStyle w:val="Default"/>
              <w:jc w:val="both"/>
              <w:rPr>
                <w:sz w:val="28"/>
                <w:szCs w:val="28"/>
              </w:rPr>
            </w:pPr>
            <w:r>
              <w:rPr>
                <w:sz w:val="28"/>
                <w:szCs w:val="28"/>
              </w:rPr>
              <w:t>+Nỗi nhơ còn được thể hiện qua hàng loạt các địa danh được nhắc đến Sông Mã,Mường Lát,Sài Khao…nơi in từng dấu chân người lính Tây Tiến.</w:t>
            </w:r>
          </w:p>
          <w:p w:rsidR="007F5C84" w:rsidRDefault="007F5C84" w:rsidP="00213C87">
            <w:pPr>
              <w:pStyle w:val="Default"/>
              <w:jc w:val="both"/>
              <w:rPr>
                <w:sz w:val="28"/>
                <w:szCs w:val="28"/>
              </w:rPr>
            </w:pPr>
            <w:r>
              <w:rPr>
                <w:sz w:val="28"/>
                <w:szCs w:val="28"/>
              </w:rPr>
              <w:t xml:space="preserve">-4 câu tiếp:chặng đường hành quân trên nền thiên nhiên </w:t>
            </w:r>
            <w:r w:rsidR="006033E2">
              <w:rPr>
                <w:sz w:val="28"/>
                <w:szCs w:val="28"/>
              </w:rPr>
              <w:t xml:space="preserve">hùng </w:t>
            </w:r>
            <w:r>
              <w:rPr>
                <w:sz w:val="28"/>
                <w:szCs w:val="28"/>
              </w:rPr>
              <w:t>vĩ dữ dội ,cũng có nét thơ mộng ,huyền ảo.</w:t>
            </w:r>
          </w:p>
          <w:p w:rsidR="007F5C84" w:rsidRDefault="007F5C84" w:rsidP="00213C87">
            <w:pPr>
              <w:pStyle w:val="Default"/>
              <w:jc w:val="both"/>
              <w:rPr>
                <w:sz w:val="28"/>
                <w:szCs w:val="28"/>
              </w:rPr>
            </w:pPr>
            <w:r>
              <w:rPr>
                <w:sz w:val="28"/>
                <w:szCs w:val="28"/>
              </w:rPr>
              <w:t>+Sử dụng từ láy giàu chất tao hình “</w:t>
            </w:r>
            <w:r w:rsidR="008E75EF">
              <w:rPr>
                <w:sz w:val="28"/>
                <w:szCs w:val="28"/>
              </w:rPr>
              <w:t>khúc khuỷu”, “thăm thẳm”, “heo hút” diễn tả thành công sự hiểm trở ,trùng điệp và độ cao ngất trời của rừng núi Tây Bắc</w:t>
            </w:r>
          </w:p>
          <w:p w:rsidR="008E75EF" w:rsidRDefault="00CF742B" w:rsidP="00213C87">
            <w:pPr>
              <w:pStyle w:val="Default"/>
              <w:jc w:val="both"/>
              <w:rPr>
                <w:sz w:val="28"/>
                <w:szCs w:val="28"/>
              </w:rPr>
            </w:pPr>
            <w:r>
              <w:rPr>
                <w:sz w:val="28"/>
                <w:szCs w:val="28"/>
              </w:rPr>
              <w:t>+C</w:t>
            </w:r>
            <w:r w:rsidR="008E75EF">
              <w:rPr>
                <w:sz w:val="28"/>
                <w:szCs w:val="28"/>
              </w:rPr>
              <w:t>ó sự đối lập tương phản lên-xuống ,câu thơ như bẻ đôi ,chiều cao-chiều sâu đều cân đối :cao chót vót-sâu thăm thẳm.</w:t>
            </w:r>
          </w:p>
          <w:p w:rsidR="008E75EF" w:rsidRDefault="008E75EF" w:rsidP="00213C87">
            <w:pPr>
              <w:pStyle w:val="Default"/>
              <w:jc w:val="both"/>
              <w:rPr>
                <w:sz w:val="28"/>
                <w:szCs w:val="28"/>
              </w:rPr>
            </w:pPr>
            <w:r>
              <w:rPr>
                <w:sz w:val="28"/>
                <w:szCs w:val="28"/>
              </w:rPr>
              <w:t xml:space="preserve">+Sử dung thanh bằng ở câu 4 gợi ra một không gian mênh mông,cảm giác </w:t>
            </w:r>
            <w:r w:rsidR="00766B77">
              <w:rPr>
                <w:sz w:val="28"/>
                <w:szCs w:val="28"/>
              </w:rPr>
              <w:t xml:space="preserve">bâng </w:t>
            </w:r>
            <w:r>
              <w:rPr>
                <w:sz w:val="28"/>
                <w:szCs w:val="28"/>
              </w:rPr>
              <w:t xml:space="preserve"> khuâng,người lính phóng tầm</w:t>
            </w:r>
            <w:r w:rsidR="006033E2">
              <w:rPr>
                <w:sz w:val="28"/>
                <w:szCs w:val="28"/>
              </w:rPr>
              <w:t xml:space="preserve"> mắt ra xa để ngắm nhìn bản làng ẩn hiện trong sương khói.</w:t>
            </w:r>
          </w:p>
          <w:p w:rsidR="00CF742B" w:rsidRDefault="00CF742B" w:rsidP="00213C87">
            <w:pPr>
              <w:pStyle w:val="Default"/>
              <w:jc w:val="both"/>
              <w:rPr>
                <w:sz w:val="28"/>
                <w:szCs w:val="28"/>
              </w:rPr>
            </w:pPr>
            <w:r>
              <w:rPr>
                <w:sz w:val="28"/>
                <w:szCs w:val="28"/>
              </w:rPr>
              <w:t xml:space="preserve">+Hình tượng người lính lãng mạn,hào </w:t>
            </w:r>
            <w:r w:rsidR="005B6BC7">
              <w:rPr>
                <w:sz w:val="28"/>
                <w:szCs w:val="28"/>
              </w:rPr>
              <w:t>hung,với khí phách ,tầm vóc thật lớn lao</w:t>
            </w:r>
          </w:p>
          <w:p w:rsidR="005B6BC7" w:rsidRDefault="005B6BC7" w:rsidP="00213C87">
            <w:pPr>
              <w:pStyle w:val="Default"/>
              <w:jc w:val="both"/>
              <w:rPr>
                <w:sz w:val="28"/>
                <w:szCs w:val="28"/>
              </w:rPr>
            </w:pPr>
            <w:r>
              <w:rPr>
                <w:sz w:val="28"/>
                <w:szCs w:val="28"/>
              </w:rPr>
              <w:t>-6 câu còn lại:chặng đường hi sinh gian khổ nhưng cũng ấm áp tình dân quân</w:t>
            </w:r>
          </w:p>
          <w:p w:rsidR="005B6BC7" w:rsidRDefault="005B6BC7" w:rsidP="00213C87">
            <w:pPr>
              <w:pStyle w:val="Default"/>
              <w:jc w:val="both"/>
              <w:rPr>
                <w:sz w:val="28"/>
                <w:szCs w:val="28"/>
              </w:rPr>
            </w:pPr>
            <w:r>
              <w:rPr>
                <w:sz w:val="28"/>
                <w:szCs w:val="28"/>
              </w:rPr>
              <w:t>+Hình ảnh người lính trải qua gian khổ ,hi sinh:gợi sự thanh thản của người lính</w:t>
            </w:r>
          </w:p>
          <w:p w:rsidR="005B6BC7" w:rsidRDefault="005B6BC7" w:rsidP="00213C87">
            <w:pPr>
              <w:pStyle w:val="Default"/>
              <w:jc w:val="both"/>
              <w:rPr>
                <w:sz w:val="28"/>
                <w:szCs w:val="28"/>
              </w:rPr>
            </w:pPr>
            <w:r>
              <w:rPr>
                <w:sz w:val="28"/>
                <w:szCs w:val="28"/>
              </w:rPr>
              <w:t>+Thiên nhiên Tây Bắc mở ra hai chiều:không gian-thời gian gợi sư hoang vu bí hiểm dữ dội của núi rừng và sự lạc quan yêu đời của họ</w:t>
            </w:r>
          </w:p>
          <w:p w:rsidR="005B6BC7" w:rsidRDefault="005B6BC7" w:rsidP="00213C87">
            <w:pPr>
              <w:pStyle w:val="Default"/>
              <w:jc w:val="both"/>
              <w:rPr>
                <w:sz w:val="28"/>
                <w:szCs w:val="28"/>
              </w:rPr>
            </w:pPr>
            <w:r>
              <w:rPr>
                <w:sz w:val="28"/>
                <w:szCs w:val="28"/>
              </w:rPr>
              <w:t>+Tây Tiến còn gắn với tình quân dân tha thiết</w:t>
            </w:r>
          </w:p>
          <w:p w:rsidR="00806BD1" w:rsidRPr="003B2143" w:rsidRDefault="00213C87">
            <w:pPr>
              <w:jc w:val="both"/>
              <w:rPr>
                <w:b/>
                <w:i/>
                <w:sz w:val="28"/>
                <w:szCs w:val="28"/>
              </w:rPr>
            </w:pPr>
            <w:r w:rsidRPr="00EF405F">
              <w:rPr>
                <w:b/>
                <w:sz w:val="28"/>
                <w:szCs w:val="28"/>
              </w:rPr>
              <w:t>3</w:t>
            </w:r>
            <w:r w:rsidR="00806BD1" w:rsidRPr="00EF405F">
              <w:rPr>
                <w:b/>
                <w:sz w:val="28"/>
                <w:szCs w:val="28"/>
              </w:rPr>
              <w:t>. Đánh giá</w:t>
            </w:r>
          </w:p>
          <w:p w:rsidR="00806BD1" w:rsidRPr="00EF405F" w:rsidRDefault="00806BD1">
            <w:pPr>
              <w:jc w:val="both"/>
              <w:rPr>
                <w:sz w:val="28"/>
                <w:szCs w:val="28"/>
              </w:rPr>
            </w:pPr>
            <w:r w:rsidRPr="00EF405F">
              <w:rPr>
                <w:sz w:val="28"/>
                <w:szCs w:val="28"/>
              </w:rPr>
              <w:t>- vẻ đẹp kiêu hùng của người lính trên cái nền thiên nhiên hùng vĩ dữ dội mà thơ mộng của núi rừng Tây Bắc.</w:t>
            </w:r>
          </w:p>
          <w:p w:rsidR="00806BD1" w:rsidRPr="00EF405F" w:rsidRDefault="00806BD1" w:rsidP="00213C87">
            <w:pPr>
              <w:jc w:val="both"/>
              <w:rPr>
                <w:sz w:val="28"/>
                <w:szCs w:val="28"/>
              </w:rPr>
            </w:pPr>
            <w:r w:rsidRPr="00EF405F">
              <w:rPr>
                <w:sz w:val="28"/>
                <w:szCs w:val="28"/>
              </w:rPr>
              <w:t>- một cây bút tài hoa, một hồn thơ lãng mạn, yêu tha thiết, gắn bó sâu nặng với rừng núi, quê hương.</w:t>
            </w:r>
          </w:p>
        </w:tc>
        <w:tc>
          <w:tcPr>
            <w:tcW w:w="1129" w:type="dxa"/>
            <w:tcBorders>
              <w:top w:val="single" w:sz="4" w:space="0" w:color="auto"/>
              <w:left w:val="single" w:sz="4" w:space="0" w:color="auto"/>
              <w:bottom w:val="single" w:sz="4" w:space="0" w:color="auto"/>
              <w:right w:val="single" w:sz="4" w:space="0" w:color="auto"/>
            </w:tcBorders>
          </w:tcPr>
          <w:p w:rsidR="00806BD1" w:rsidRPr="00EF405F" w:rsidRDefault="00213C87">
            <w:pPr>
              <w:spacing w:line="360" w:lineRule="auto"/>
              <w:jc w:val="center"/>
              <w:rPr>
                <w:b/>
                <w:sz w:val="28"/>
                <w:szCs w:val="28"/>
              </w:rPr>
            </w:pPr>
            <w:r w:rsidRPr="00EF405F">
              <w:rPr>
                <w:b/>
                <w:sz w:val="28"/>
                <w:szCs w:val="28"/>
              </w:rPr>
              <w:t>3</w:t>
            </w:r>
            <w:r w:rsidR="00806BD1" w:rsidRPr="00EF405F">
              <w:rPr>
                <w:b/>
                <w:sz w:val="28"/>
                <w:szCs w:val="28"/>
              </w:rPr>
              <w:t>.5</w:t>
            </w:r>
          </w:p>
          <w:p w:rsidR="00806BD1" w:rsidRPr="00EF405F" w:rsidRDefault="00806BD1">
            <w:pPr>
              <w:spacing w:line="360" w:lineRule="auto"/>
              <w:rPr>
                <w:b/>
                <w:sz w:val="28"/>
                <w:szCs w:val="28"/>
              </w:rPr>
            </w:pPr>
          </w:p>
          <w:p w:rsidR="00213C87" w:rsidRPr="00EF405F" w:rsidRDefault="00213C87">
            <w:pPr>
              <w:spacing w:line="360" w:lineRule="auto"/>
              <w:jc w:val="center"/>
              <w:rPr>
                <w:b/>
                <w:sz w:val="28"/>
                <w:szCs w:val="28"/>
              </w:rPr>
            </w:pPr>
          </w:p>
          <w:p w:rsidR="00D06D11" w:rsidRDefault="00D06D11">
            <w:pPr>
              <w:spacing w:line="360" w:lineRule="auto"/>
              <w:jc w:val="center"/>
              <w:rPr>
                <w:b/>
                <w:sz w:val="28"/>
                <w:szCs w:val="28"/>
              </w:rPr>
            </w:pPr>
          </w:p>
          <w:p w:rsidR="00D06D11" w:rsidRDefault="00806BD1" w:rsidP="00D06D11">
            <w:pPr>
              <w:spacing w:line="360" w:lineRule="auto"/>
              <w:jc w:val="center"/>
              <w:rPr>
                <w:b/>
                <w:sz w:val="28"/>
                <w:szCs w:val="28"/>
              </w:rPr>
            </w:pPr>
            <w:r w:rsidRPr="00EF405F">
              <w:rPr>
                <w:b/>
                <w:sz w:val="28"/>
                <w:szCs w:val="28"/>
              </w:rPr>
              <w:t>0.25</w:t>
            </w:r>
          </w:p>
          <w:p w:rsidR="00806BD1" w:rsidRPr="00EF405F" w:rsidRDefault="00806BD1" w:rsidP="00D06D11">
            <w:pPr>
              <w:spacing w:line="360" w:lineRule="auto"/>
              <w:jc w:val="center"/>
              <w:rPr>
                <w:b/>
                <w:sz w:val="28"/>
                <w:szCs w:val="28"/>
              </w:rPr>
            </w:pPr>
            <w:r w:rsidRPr="00EF405F">
              <w:rPr>
                <w:b/>
                <w:sz w:val="28"/>
                <w:szCs w:val="28"/>
              </w:rPr>
              <w:t>2.75</w:t>
            </w: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jc w:val="center"/>
              <w:rPr>
                <w:b/>
                <w:sz w:val="28"/>
                <w:szCs w:val="28"/>
              </w:rPr>
            </w:pPr>
          </w:p>
          <w:p w:rsidR="00806BD1" w:rsidRPr="00EF405F" w:rsidRDefault="00806BD1">
            <w:pPr>
              <w:spacing w:line="360" w:lineRule="auto"/>
              <w:rPr>
                <w:b/>
                <w:sz w:val="28"/>
                <w:szCs w:val="28"/>
              </w:rPr>
            </w:pPr>
          </w:p>
          <w:p w:rsidR="0063500B" w:rsidRDefault="0063500B" w:rsidP="00B934C7">
            <w:pPr>
              <w:spacing w:line="360" w:lineRule="auto"/>
              <w:jc w:val="center"/>
              <w:rPr>
                <w:b/>
                <w:sz w:val="28"/>
                <w:szCs w:val="28"/>
              </w:rPr>
            </w:pPr>
          </w:p>
          <w:p w:rsidR="0063500B" w:rsidRDefault="0063500B" w:rsidP="00B934C7">
            <w:pPr>
              <w:spacing w:line="360" w:lineRule="auto"/>
              <w:jc w:val="center"/>
              <w:rPr>
                <w:b/>
                <w:sz w:val="28"/>
                <w:szCs w:val="28"/>
              </w:rPr>
            </w:pPr>
          </w:p>
          <w:p w:rsidR="0063500B" w:rsidRDefault="0063500B" w:rsidP="0063500B">
            <w:pPr>
              <w:spacing w:line="360" w:lineRule="auto"/>
              <w:rPr>
                <w:b/>
                <w:sz w:val="28"/>
                <w:szCs w:val="28"/>
              </w:rPr>
            </w:pPr>
          </w:p>
          <w:p w:rsidR="00806BD1" w:rsidRPr="00EF405F" w:rsidRDefault="00806BD1" w:rsidP="0063500B">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tcPr>
          <w:p w:rsidR="00806BD1" w:rsidRPr="00EF405F" w:rsidRDefault="00806BD1">
            <w:pPr>
              <w:spacing w:line="360" w:lineRule="auto"/>
              <w:jc w:val="both"/>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Cơ bản đáp ứng được các yêu cầu trên, song một trong các luận điểm (giải thích, chứng minh, bình luận) còn chưa đầy đủ hoặc liên kết chưa thật chặt chẽ.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2.5 – 3.5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Đáp ứng được 1/3 các yêu cầu trên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1.0 – 2.0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color w:val="auto"/>
                <w:sz w:val="28"/>
                <w:szCs w:val="28"/>
              </w:rPr>
              <w:t>-</w:t>
            </w:r>
            <w:r w:rsidRPr="00EF405F">
              <w:rPr>
                <w:sz w:val="28"/>
                <w:szCs w:val="28"/>
              </w:rPr>
              <w:t xml:space="preserve">Không đáp ứng được bất kì yêu cầu nào trong các yêu cầu trên.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d.</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213C87">
            <w:pPr>
              <w:autoSpaceDE w:val="0"/>
              <w:autoSpaceDN w:val="0"/>
              <w:adjustRightInd w:val="0"/>
              <w:jc w:val="both"/>
              <w:rPr>
                <w:bCs/>
                <w:iCs/>
                <w:sz w:val="28"/>
                <w:szCs w:val="28"/>
              </w:rPr>
            </w:pPr>
            <w:r w:rsidRPr="00EF405F">
              <w:rPr>
                <w:sz w:val="28"/>
                <w:szCs w:val="28"/>
              </w:rPr>
              <w:t xml:space="preserve">- Kết thức đúng vấn đề cần nghị luận: </w:t>
            </w:r>
            <w:r w:rsidR="00213C87" w:rsidRPr="00EF405F">
              <w:rPr>
                <w:bCs/>
                <w:iCs/>
                <w:sz w:val="28"/>
                <w:szCs w:val="28"/>
              </w:rPr>
              <w:t xml:space="preserve">nội dung chính của </w:t>
            </w:r>
            <w:r w:rsidRPr="00EF405F">
              <w:rPr>
                <w:bCs/>
                <w:iCs/>
                <w:sz w:val="28"/>
                <w:szCs w:val="28"/>
              </w:rPr>
              <w:t>đoạn thơ :</w:t>
            </w:r>
            <w:r w:rsidRPr="00EF405F">
              <w:rPr>
                <w:bCs/>
                <w:i/>
                <w:iCs/>
                <w:sz w:val="28"/>
                <w:szCs w:val="28"/>
              </w:rPr>
              <w:t>“Sông Mã xa rổi Tây Tiến ơi!/ …gầm lên khúc độc hành”</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rsidP="00213C87">
            <w:pPr>
              <w:pStyle w:val="Default"/>
              <w:jc w:val="both"/>
              <w:rPr>
                <w:sz w:val="28"/>
                <w:szCs w:val="28"/>
              </w:rPr>
            </w:pPr>
            <w:r w:rsidRPr="00EF405F">
              <w:rPr>
                <w:color w:val="auto"/>
                <w:sz w:val="28"/>
                <w:szCs w:val="28"/>
              </w:rPr>
              <w:t>-</w:t>
            </w:r>
            <w:r w:rsidRPr="00EF405F">
              <w:rPr>
                <w:sz w:val="28"/>
                <w:szCs w:val="28"/>
              </w:rPr>
              <w:t xml:space="preserve"> Kết thức chưa hết vấn đề cần </w:t>
            </w:r>
            <w:r w:rsidR="00213C87" w:rsidRPr="00EF405F">
              <w:rPr>
                <w:sz w:val="28"/>
                <w:szCs w:val="28"/>
              </w:rPr>
              <w:t xml:space="preserve">nghị luận, chỉ nêu chung chung, </w:t>
            </w:r>
            <w:r w:rsidRPr="00EF405F">
              <w:rPr>
                <w:sz w:val="28"/>
                <w:szCs w:val="28"/>
              </w:rPr>
              <w:t>không tập trung vào đoạn thơ</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0,25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color w:val="auto"/>
                <w:sz w:val="28"/>
                <w:szCs w:val="28"/>
              </w:rPr>
              <w:t>-</w:t>
            </w:r>
            <w:r w:rsidRPr="00EF405F">
              <w:rPr>
                <w:sz w:val="28"/>
                <w:szCs w:val="28"/>
              </w:rPr>
              <w:t xml:space="preserve">Kết thúc vấn đề cần nghị luận sai, trình bày lạc đề.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e</w:t>
            </w:r>
          </w:p>
        </w:tc>
        <w:tc>
          <w:tcPr>
            <w:tcW w:w="7128" w:type="dxa"/>
            <w:gridSpan w:val="2"/>
            <w:tcBorders>
              <w:top w:val="single" w:sz="4" w:space="0" w:color="auto"/>
              <w:left w:val="single" w:sz="4" w:space="0" w:color="auto"/>
              <w:bottom w:val="single" w:sz="4" w:space="0" w:color="auto"/>
              <w:right w:val="single" w:sz="4" w:space="0" w:color="auto"/>
            </w:tcBorders>
            <w:hideMark/>
          </w:tcPr>
          <w:p w:rsidR="00190E6E" w:rsidRPr="00EF405F" w:rsidRDefault="00806BD1" w:rsidP="00190E6E">
            <w:pPr>
              <w:spacing w:before="0"/>
              <w:ind w:left="360"/>
              <w:jc w:val="both"/>
              <w:rPr>
                <w:sz w:val="28"/>
                <w:szCs w:val="28"/>
              </w:rPr>
            </w:pPr>
            <w:r w:rsidRPr="00EF405F">
              <w:rPr>
                <w:sz w:val="28"/>
                <w:szCs w:val="28"/>
              </w:rPr>
              <w:t>Nghệ thuật</w:t>
            </w:r>
          </w:p>
          <w:p w:rsidR="00190E6E" w:rsidRPr="00EF405F" w:rsidRDefault="00190E6E" w:rsidP="00190E6E">
            <w:pPr>
              <w:numPr>
                <w:ilvl w:val="0"/>
                <w:numId w:val="2"/>
              </w:numPr>
              <w:spacing w:before="0"/>
              <w:ind w:left="360"/>
              <w:jc w:val="both"/>
              <w:rPr>
                <w:sz w:val="28"/>
                <w:szCs w:val="28"/>
              </w:rPr>
            </w:pPr>
            <w:r w:rsidRPr="00EF405F">
              <w:rPr>
                <w:sz w:val="28"/>
                <w:szCs w:val="28"/>
              </w:rPr>
              <w:t>Điệp từ “</w:t>
            </w:r>
            <w:r w:rsidRPr="00EF405F">
              <w:rPr>
                <w:i/>
                <w:sz w:val="28"/>
                <w:szCs w:val="28"/>
              </w:rPr>
              <w:t>nhớ”</w:t>
            </w:r>
            <w:r w:rsidRPr="00EF405F">
              <w:rPr>
                <w:sz w:val="28"/>
                <w:szCs w:val="28"/>
              </w:rPr>
              <w:t xml:space="preserve"> với nhiều biến thể: </w:t>
            </w:r>
            <w:r w:rsidRPr="00EF405F">
              <w:rPr>
                <w:i/>
                <w:sz w:val="28"/>
                <w:szCs w:val="28"/>
              </w:rPr>
              <w:t>nhớ về</w:t>
            </w:r>
            <w:r w:rsidRPr="00EF405F">
              <w:rPr>
                <w:sz w:val="28"/>
                <w:szCs w:val="28"/>
              </w:rPr>
              <w:t xml:space="preserve">, </w:t>
            </w:r>
            <w:r w:rsidRPr="00EF405F">
              <w:rPr>
                <w:i/>
                <w:sz w:val="28"/>
                <w:szCs w:val="28"/>
              </w:rPr>
              <w:t>nhớ chơi vơi, nhớ ôi,</w:t>
            </w:r>
            <w:r w:rsidRPr="00EF405F">
              <w:rPr>
                <w:sz w:val="28"/>
                <w:szCs w:val="28"/>
              </w:rPr>
              <w:t>…tô đậm cảm xúc chủ đạo của bài thơ.</w:t>
            </w:r>
          </w:p>
          <w:p w:rsidR="00190E6E" w:rsidRPr="00EF405F" w:rsidRDefault="00190E6E" w:rsidP="00190E6E">
            <w:pPr>
              <w:numPr>
                <w:ilvl w:val="0"/>
                <w:numId w:val="2"/>
              </w:numPr>
              <w:spacing w:before="0"/>
              <w:ind w:left="360"/>
              <w:jc w:val="both"/>
              <w:rPr>
                <w:sz w:val="28"/>
                <w:szCs w:val="28"/>
              </w:rPr>
            </w:pPr>
            <w:r w:rsidRPr="00EF405F">
              <w:rPr>
                <w:sz w:val="28"/>
                <w:szCs w:val="28"/>
              </w:rPr>
              <w:t xml:space="preserve">Hoán dụ, nhân hóa: </w:t>
            </w:r>
            <w:r w:rsidRPr="00EF405F">
              <w:rPr>
                <w:i/>
                <w:sz w:val="28"/>
                <w:szCs w:val="28"/>
              </w:rPr>
              <w:t>súng ngửi trời</w:t>
            </w:r>
            <w:r w:rsidRPr="00EF405F">
              <w:rPr>
                <w:sz w:val="28"/>
                <w:szCs w:val="28"/>
              </w:rPr>
              <w:t xml:space="preserve">… vừa gợi tư thế hào hùng của người lính chinh phục những độ cao đi tới vừa gợi cái tếu táo, nghịch ngợm của những người lính trẻ </w:t>
            </w:r>
          </w:p>
          <w:p w:rsidR="00190E6E" w:rsidRPr="00EF405F" w:rsidRDefault="00190E6E" w:rsidP="00190E6E">
            <w:pPr>
              <w:numPr>
                <w:ilvl w:val="0"/>
                <w:numId w:val="2"/>
              </w:numPr>
              <w:spacing w:before="0"/>
              <w:ind w:left="360"/>
              <w:jc w:val="both"/>
              <w:rPr>
                <w:sz w:val="28"/>
                <w:szCs w:val="28"/>
              </w:rPr>
            </w:pPr>
            <w:r w:rsidRPr="00EF405F">
              <w:rPr>
                <w:sz w:val="28"/>
                <w:szCs w:val="28"/>
              </w:rPr>
              <w:t>Nói giảm, nói tránh:</w:t>
            </w:r>
            <w:r w:rsidRPr="00EF405F">
              <w:rPr>
                <w:i/>
                <w:sz w:val="28"/>
                <w:szCs w:val="28"/>
              </w:rPr>
              <w:t xml:space="preserve"> không bước nữa, bỏ quên đời, </w:t>
            </w:r>
            <w:r w:rsidRPr="00EF405F">
              <w:rPr>
                <w:sz w:val="28"/>
                <w:szCs w:val="28"/>
              </w:rPr>
              <w:t xml:space="preserve">…diễn tả sư thanh thản, nhẹ nhàng của những người lính trong hi sinh </w:t>
            </w:r>
          </w:p>
          <w:p w:rsidR="00806BD1" w:rsidRPr="00EF405F" w:rsidRDefault="00806BD1">
            <w:pPr>
              <w:pStyle w:val="Default"/>
              <w:jc w:val="both"/>
              <w:rPr>
                <w:color w:val="auto"/>
                <w:sz w:val="28"/>
                <w:szCs w:val="28"/>
                <w:lang w:val="vi-VN"/>
              </w:rPr>
            </w:pPr>
          </w:p>
          <w:p w:rsidR="00190E6E" w:rsidRPr="00EF405F" w:rsidRDefault="00190E6E">
            <w:pPr>
              <w:pStyle w:val="Default"/>
              <w:jc w:val="both"/>
              <w:rPr>
                <w:color w:val="auto"/>
                <w:sz w:val="28"/>
                <w:szCs w:val="28"/>
                <w:lang w:val="vi-VN"/>
              </w:rPr>
            </w:pP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 xml:space="preserve">f. </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Sáng tạo: Có nhiều cách diễn đạt độc đáo và sáng tạo (viết câu, sử dụng từ ngữ, hình ảnh và các yếu tố biểu cảm,...) ; văn viết giàu cảm xúc; thể hiện khả năng cảm thụ văn học tốt; có liên hệ so sánh trong quá trình phân tích, có quan điểm và thái độ riêng sâu sắc nhưng không trái với chuẩn mực đạo đức và pháp luật.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Có một số cách diễn đạt độc đáo và sáng tạo; thể hiện được một số suy nghĩ riêng sâu sắc nhưng không trái với chuẩn mực đạo đức và pháp luật.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0,25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Không có cách diễn đạt độc đáo và sáng tạo; không có quan điểm và thái độ riêng hoặc quan điểm, thái độ trái với chuẩn mực đạo đức và pháp luật.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val="restart"/>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 xml:space="preserve">g. </w:t>
            </w: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color w:val="auto"/>
                <w:sz w:val="28"/>
                <w:szCs w:val="28"/>
              </w:rPr>
              <w:t>-</w:t>
            </w:r>
            <w:r w:rsidRPr="00EF405F">
              <w:rPr>
                <w:sz w:val="28"/>
                <w:szCs w:val="28"/>
              </w:rPr>
              <w:t xml:space="preserve">Không sai </w:t>
            </w:r>
            <w:r w:rsidRPr="00EF405F">
              <w:rPr>
                <w:i/>
                <w:iCs/>
                <w:sz w:val="28"/>
                <w:szCs w:val="28"/>
              </w:rPr>
              <w:t>Chính tả, dùng từ, đặt câu ( Hoặc có 1 vài lỗi nhỏ, không đáng kể)</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b/>
                <w:sz w:val="28"/>
                <w:szCs w:val="28"/>
              </w:rPr>
            </w:pPr>
            <w:r w:rsidRPr="00EF405F">
              <w:rPr>
                <w:b/>
                <w:sz w:val="28"/>
                <w:szCs w:val="28"/>
              </w:rPr>
              <w:t>0,5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Mắc một số lỗi chính tả, dùng từ, đặt câu.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0,25</w:t>
            </w:r>
          </w:p>
        </w:tc>
      </w:tr>
      <w:tr w:rsidR="00806BD1" w:rsidRPr="00EF405F" w:rsidTr="00A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06BD1" w:rsidRPr="00EF405F" w:rsidRDefault="00806BD1">
            <w:pPr>
              <w:spacing w:before="0"/>
              <w:rPr>
                <w:b/>
                <w:sz w:val="28"/>
                <w:szCs w:val="28"/>
              </w:rPr>
            </w:pPr>
          </w:p>
        </w:tc>
        <w:tc>
          <w:tcPr>
            <w:tcW w:w="7128" w:type="dxa"/>
            <w:gridSpan w:val="2"/>
            <w:tcBorders>
              <w:top w:val="single" w:sz="4" w:space="0" w:color="auto"/>
              <w:left w:val="single" w:sz="4" w:space="0" w:color="auto"/>
              <w:bottom w:val="single" w:sz="4" w:space="0" w:color="auto"/>
              <w:right w:val="single" w:sz="4" w:space="0" w:color="auto"/>
            </w:tcBorders>
            <w:hideMark/>
          </w:tcPr>
          <w:p w:rsidR="00806BD1" w:rsidRPr="00EF405F" w:rsidRDefault="00806BD1">
            <w:pPr>
              <w:pStyle w:val="Default"/>
              <w:jc w:val="both"/>
              <w:rPr>
                <w:sz w:val="28"/>
                <w:szCs w:val="28"/>
              </w:rPr>
            </w:pPr>
            <w:r w:rsidRPr="00EF405F">
              <w:rPr>
                <w:sz w:val="28"/>
                <w:szCs w:val="28"/>
              </w:rPr>
              <w:t xml:space="preserve">- Mắc nhiều lỗi chính tả, dùng từ, đặt câu. </w:t>
            </w:r>
          </w:p>
        </w:tc>
        <w:tc>
          <w:tcPr>
            <w:tcW w:w="1129" w:type="dxa"/>
            <w:tcBorders>
              <w:top w:val="single" w:sz="4" w:space="0" w:color="auto"/>
              <w:left w:val="single" w:sz="4" w:space="0" w:color="auto"/>
              <w:bottom w:val="single" w:sz="4" w:space="0" w:color="auto"/>
              <w:right w:val="single" w:sz="4" w:space="0" w:color="auto"/>
            </w:tcBorders>
            <w:hideMark/>
          </w:tcPr>
          <w:p w:rsidR="00806BD1" w:rsidRPr="00EF405F" w:rsidRDefault="00806BD1">
            <w:pPr>
              <w:spacing w:line="360" w:lineRule="auto"/>
              <w:jc w:val="center"/>
              <w:rPr>
                <w:sz w:val="28"/>
                <w:szCs w:val="28"/>
              </w:rPr>
            </w:pPr>
            <w:r w:rsidRPr="00EF405F">
              <w:rPr>
                <w:sz w:val="28"/>
                <w:szCs w:val="28"/>
              </w:rPr>
              <w:t>0.0</w:t>
            </w:r>
          </w:p>
        </w:tc>
      </w:tr>
    </w:tbl>
    <w:p w:rsidR="00806BD1" w:rsidRPr="00EF405F" w:rsidRDefault="00806BD1" w:rsidP="0040407C">
      <w:pPr>
        <w:jc w:val="center"/>
        <w:rPr>
          <w:b/>
          <w:sz w:val="28"/>
          <w:szCs w:val="28"/>
        </w:rPr>
      </w:pPr>
    </w:p>
    <w:sectPr w:rsidR="00806BD1" w:rsidRPr="00EF405F" w:rsidSect="00AA1CD7">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934"/>
    <w:multiLevelType w:val="hybridMultilevel"/>
    <w:tmpl w:val="918C22D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D1"/>
    <w:rsid w:val="00085A91"/>
    <w:rsid w:val="000B1DCA"/>
    <w:rsid w:val="000D7A6E"/>
    <w:rsid w:val="00190E6E"/>
    <w:rsid w:val="001933D0"/>
    <w:rsid w:val="001A602F"/>
    <w:rsid w:val="001A6D19"/>
    <w:rsid w:val="00213C87"/>
    <w:rsid w:val="0023014B"/>
    <w:rsid w:val="00240DE6"/>
    <w:rsid w:val="002831DE"/>
    <w:rsid w:val="002B34C9"/>
    <w:rsid w:val="00357F60"/>
    <w:rsid w:val="00372CE9"/>
    <w:rsid w:val="003B2143"/>
    <w:rsid w:val="0040407C"/>
    <w:rsid w:val="00452669"/>
    <w:rsid w:val="004674E0"/>
    <w:rsid w:val="00497474"/>
    <w:rsid w:val="004D349B"/>
    <w:rsid w:val="004E5141"/>
    <w:rsid w:val="004F0F30"/>
    <w:rsid w:val="00543D81"/>
    <w:rsid w:val="00547F8F"/>
    <w:rsid w:val="005B6BC7"/>
    <w:rsid w:val="005C6D13"/>
    <w:rsid w:val="005D48FF"/>
    <w:rsid w:val="006033E2"/>
    <w:rsid w:val="0063500B"/>
    <w:rsid w:val="006948ED"/>
    <w:rsid w:val="007364E3"/>
    <w:rsid w:val="00736B78"/>
    <w:rsid w:val="00766B77"/>
    <w:rsid w:val="00766E5A"/>
    <w:rsid w:val="00784604"/>
    <w:rsid w:val="007B4854"/>
    <w:rsid w:val="007D30DB"/>
    <w:rsid w:val="007F5C84"/>
    <w:rsid w:val="00806BD1"/>
    <w:rsid w:val="008A06EF"/>
    <w:rsid w:val="008E75EF"/>
    <w:rsid w:val="009804E4"/>
    <w:rsid w:val="009A075E"/>
    <w:rsid w:val="00A23F1D"/>
    <w:rsid w:val="00A440D7"/>
    <w:rsid w:val="00AA1CD7"/>
    <w:rsid w:val="00B934C7"/>
    <w:rsid w:val="00BD27C2"/>
    <w:rsid w:val="00C77E4C"/>
    <w:rsid w:val="00CF742B"/>
    <w:rsid w:val="00D06D11"/>
    <w:rsid w:val="00D66ECE"/>
    <w:rsid w:val="00DE3651"/>
    <w:rsid w:val="00DF7D53"/>
    <w:rsid w:val="00E1048C"/>
    <w:rsid w:val="00EA4F4C"/>
    <w:rsid w:val="00ED3F4C"/>
    <w:rsid w:val="00EF405F"/>
    <w:rsid w:val="00F106BF"/>
    <w:rsid w:val="00F37355"/>
    <w:rsid w:val="00FE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1"/>
    <w:pPr>
      <w:spacing w:before="60" w:after="0" w:line="240" w:lineRule="auto"/>
    </w:pPr>
    <w:rPr>
      <w:rFonts w:ascii="Times New Roman" w:eastAsia="Calibri"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806BD1"/>
    <w:rPr>
      <w:i/>
      <w:iCs/>
      <w:sz w:val="36"/>
      <w:szCs w:val="36"/>
      <w:shd w:val="clear" w:color="auto" w:fill="FFFFFF"/>
    </w:rPr>
  </w:style>
  <w:style w:type="paragraph" w:customStyle="1" w:styleId="Bodytext20">
    <w:name w:val="Body text (2)"/>
    <w:basedOn w:val="Normal"/>
    <w:link w:val="Bodytext2"/>
    <w:rsid w:val="00806BD1"/>
    <w:pPr>
      <w:widowControl w:val="0"/>
      <w:shd w:val="clear" w:color="auto" w:fill="FFFFFF"/>
      <w:spacing w:before="0" w:line="511" w:lineRule="exact"/>
      <w:ind w:hanging="2100"/>
    </w:pPr>
    <w:rPr>
      <w:rFonts w:asciiTheme="minorHAnsi" w:eastAsiaTheme="minorHAnsi" w:hAnsiTheme="minorHAnsi" w:cstheme="minorBidi"/>
      <w:i/>
      <w:iCs/>
      <w:sz w:val="36"/>
      <w:szCs w:val="36"/>
    </w:rPr>
  </w:style>
  <w:style w:type="character" w:customStyle="1" w:styleId="Bodytext">
    <w:name w:val="Body text_"/>
    <w:link w:val="BodyText1"/>
    <w:locked/>
    <w:rsid w:val="00806BD1"/>
    <w:rPr>
      <w:sz w:val="32"/>
      <w:szCs w:val="32"/>
      <w:shd w:val="clear" w:color="auto" w:fill="FFFFFF"/>
    </w:rPr>
  </w:style>
  <w:style w:type="paragraph" w:customStyle="1" w:styleId="BodyText1">
    <w:name w:val="Body Text1"/>
    <w:basedOn w:val="Normal"/>
    <w:link w:val="Bodytext"/>
    <w:rsid w:val="00806BD1"/>
    <w:pPr>
      <w:widowControl w:val="0"/>
      <w:shd w:val="clear" w:color="auto" w:fill="FFFFFF"/>
      <w:spacing w:before="180" w:after="60" w:line="396" w:lineRule="exact"/>
      <w:ind w:firstLine="300"/>
      <w:jc w:val="both"/>
    </w:pPr>
    <w:rPr>
      <w:rFonts w:asciiTheme="minorHAnsi" w:eastAsiaTheme="minorHAnsi" w:hAnsiTheme="minorHAnsi" w:cstheme="minorBidi"/>
      <w:sz w:val="32"/>
      <w:szCs w:val="32"/>
    </w:rPr>
  </w:style>
  <w:style w:type="character" w:customStyle="1" w:styleId="Bodytext6">
    <w:name w:val="Body text (6)_"/>
    <w:link w:val="Bodytext61"/>
    <w:locked/>
    <w:rsid w:val="00806BD1"/>
    <w:rPr>
      <w:i/>
      <w:iCs/>
      <w:sz w:val="36"/>
      <w:szCs w:val="36"/>
      <w:shd w:val="clear" w:color="auto" w:fill="FFFFFF"/>
    </w:rPr>
  </w:style>
  <w:style w:type="paragraph" w:customStyle="1" w:styleId="Bodytext61">
    <w:name w:val="Body text (6)1"/>
    <w:basedOn w:val="Normal"/>
    <w:link w:val="Bodytext6"/>
    <w:rsid w:val="00806BD1"/>
    <w:pPr>
      <w:widowControl w:val="0"/>
      <w:shd w:val="clear" w:color="auto" w:fill="FFFFFF"/>
      <w:spacing w:after="60" w:line="420" w:lineRule="exact"/>
      <w:ind w:firstLine="640"/>
      <w:jc w:val="both"/>
    </w:pPr>
    <w:rPr>
      <w:rFonts w:asciiTheme="minorHAnsi" w:eastAsiaTheme="minorHAnsi" w:hAnsiTheme="minorHAnsi" w:cstheme="minorBidi"/>
      <w:i/>
      <w:iCs/>
      <w:sz w:val="36"/>
      <w:szCs w:val="36"/>
    </w:rPr>
  </w:style>
  <w:style w:type="character" w:customStyle="1" w:styleId="Bodytext8">
    <w:name w:val="Body text (8)_"/>
    <w:link w:val="Bodytext81"/>
    <w:locked/>
    <w:rsid w:val="00806BD1"/>
    <w:rPr>
      <w:b/>
      <w:bCs/>
      <w:i/>
      <w:iCs/>
      <w:sz w:val="26"/>
      <w:szCs w:val="26"/>
      <w:shd w:val="clear" w:color="auto" w:fill="FFFFFF"/>
    </w:rPr>
  </w:style>
  <w:style w:type="paragraph" w:customStyle="1" w:styleId="Bodytext81">
    <w:name w:val="Body text (8)1"/>
    <w:basedOn w:val="Normal"/>
    <w:link w:val="Bodytext8"/>
    <w:rsid w:val="00806BD1"/>
    <w:pPr>
      <w:widowControl w:val="0"/>
      <w:shd w:val="clear" w:color="auto" w:fill="FFFFFF"/>
      <w:spacing w:before="0" w:line="368" w:lineRule="exact"/>
      <w:jc w:val="both"/>
    </w:pPr>
    <w:rPr>
      <w:rFonts w:asciiTheme="minorHAnsi" w:eastAsiaTheme="minorHAnsi" w:hAnsiTheme="minorHAnsi" w:cstheme="minorBidi"/>
      <w:b/>
      <w:bCs/>
      <w:i/>
      <w:iCs/>
      <w:szCs w:val="26"/>
    </w:rPr>
  </w:style>
  <w:style w:type="character" w:customStyle="1" w:styleId="Bodytext11">
    <w:name w:val="Body text (11)_"/>
    <w:link w:val="Bodytext110"/>
    <w:locked/>
    <w:rsid w:val="00806BD1"/>
    <w:rPr>
      <w:sz w:val="23"/>
      <w:szCs w:val="23"/>
      <w:shd w:val="clear" w:color="auto" w:fill="FFFFFF"/>
    </w:rPr>
  </w:style>
  <w:style w:type="paragraph" w:customStyle="1" w:styleId="Bodytext110">
    <w:name w:val="Body text (11)"/>
    <w:basedOn w:val="Normal"/>
    <w:link w:val="Bodytext11"/>
    <w:rsid w:val="00806BD1"/>
    <w:pPr>
      <w:widowControl w:val="0"/>
      <w:shd w:val="clear" w:color="auto" w:fill="FFFFFF"/>
      <w:spacing w:before="0" w:after="240" w:line="240" w:lineRule="atLeast"/>
    </w:pPr>
    <w:rPr>
      <w:rFonts w:asciiTheme="minorHAnsi" w:eastAsiaTheme="minorHAnsi" w:hAnsiTheme="minorHAnsi" w:cstheme="minorBidi"/>
      <w:sz w:val="23"/>
      <w:szCs w:val="23"/>
    </w:rPr>
  </w:style>
  <w:style w:type="character" w:customStyle="1" w:styleId="Bodytext12">
    <w:name w:val="Body text (12)_"/>
    <w:link w:val="Bodytext120"/>
    <w:locked/>
    <w:rsid w:val="00806BD1"/>
    <w:rPr>
      <w:i/>
      <w:iCs/>
      <w:sz w:val="23"/>
      <w:szCs w:val="23"/>
      <w:shd w:val="clear" w:color="auto" w:fill="FFFFFF"/>
    </w:rPr>
  </w:style>
  <w:style w:type="paragraph" w:customStyle="1" w:styleId="Bodytext120">
    <w:name w:val="Body text (12)"/>
    <w:basedOn w:val="Normal"/>
    <w:link w:val="Bodytext12"/>
    <w:rsid w:val="00806BD1"/>
    <w:pPr>
      <w:widowControl w:val="0"/>
      <w:shd w:val="clear" w:color="auto" w:fill="FFFFFF"/>
      <w:spacing w:before="0" w:after="180" w:line="384" w:lineRule="exact"/>
    </w:pPr>
    <w:rPr>
      <w:rFonts w:asciiTheme="minorHAnsi" w:eastAsiaTheme="minorHAnsi" w:hAnsiTheme="minorHAnsi" w:cstheme="minorBidi"/>
      <w:i/>
      <w:iCs/>
      <w:sz w:val="23"/>
      <w:szCs w:val="23"/>
    </w:rPr>
  </w:style>
  <w:style w:type="paragraph" w:customStyle="1" w:styleId="Default">
    <w:name w:val="Default"/>
    <w:rsid w:val="00806B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11Italic">
    <w:name w:val="Body text (11) + Italic"/>
    <w:rsid w:val="00806BD1"/>
    <w:rPr>
      <w:i/>
      <w:iCs/>
      <w:sz w:val="23"/>
      <w:szCs w:val="23"/>
      <w:shd w:val="clear" w:color="auto" w:fill="FFFFFF"/>
    </w:rPr>
  </w:style>
  <w:style w:type="paragraph" w:styleId="BalloonText">
    <w:name w:val="Balloon Text"/>
    <w:basedOn w:val="Normal"/>
    <w:link w:val="BalloonTextChar"/>
    <w:uiPriority w:val="99"/>
    <w:semiHidden/>
    <w:unhideWhenUsed/>
    <w:rsid w:val="004E51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1"/>
    <w:pPr>
      <w:spacing w:before="60" w:after="0" w:line="240" w:lineRule="auto"/>
    </w:pPr>
    <w:rPr>
      <w:rFonts w:ascii="Times New Roman" w:eastAsia="Calibri"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806BD1"/>
    <w:rPr>
      <w:i/>
      <w:iCs/>
      <w:sz w:val="36"/>
      <w:szCs w:val="36"/>
      <w:shd w:val="clear" w:color="auto" w:fill="FFFFFF"/>
    </w:rPr>
  </w:style>
  <w:style w:type="paragraph" w:customStyle="1" w:styleId="Bodytext20">
    <w:name w:val="Body text (2)"/>
    <w:basedOn w:val="Normal"/>
    <w:link w:val="Bodytext2"/>
    <w:rsid w:val="00806BD1"/>
    <w:pPr>
      <w:widowControl w:val="0"/>
      <w:shd w:val="clear" w:color="auto" w:fill="FFFFFF"/>
      <w:spacing w:before="0" w:line="511" w:lineRule="exact"/>
      <w:ind w:hanging="2100"/>
    </w:pPr>
    <w:rPr>
      <w:rFonts w:asciiTheme="minorHAnsi" w:eastAsiaTheme="minorHAnsi" w:hAnsiTheme="minorHAnsi" w:cstheme="minorBidi"/>
      <w:i/>
      <w:iCs/>
      <w:sz w:val="36"/>
      <w:szCs w:val="36"/>
    </w:rPr>
  </w:style>
  <w:style w:type="character" w:customStyle="1" w:styleId="Bodytext">
    <w:name w:val="Body text_"/>
    <w:link w:val="BodyText1"/>
    <w:locked/>
    <w:rsid w:val="00806BD1"/>
    <w:rPr>
      <w:sz w:val="32"/>
      <w:szCs w:val="32"/>
      <w:shd w:val="clear" w:color="auto" w:fill="FFFFFF"/>
    </w:rPr>
  </w:style>
  <w:style w:type="paragraph" w:customStyle="1" w:styleId="BodyText1">
    <w:name w:val="Body Text1"/>
    <w:basedOn w:val="Normal"/>
    <w:link w:val="Bodytext"/>
    <w:rsid w:val="00806BD1"/>
    <w:pPr>
      <w:widowControl w:val="0"/>
      <w:shd w:val="clear" w:color="auto" w:fill="FFFFFF"/>
      <w:spacing w:before="180" w:after="60" w:line="396" w:lineRule="exact"/>
      <w:ind w:firstLine="300"/>
      <w:jc w:val="both"/>
    </w:pPr>
    <w:rPr>
      <w:rFonts w:asciiTheme="minorHAnsi" w:eastAsiaTheme="minorHAnsi" w:hAnsiTheme="minorHAnsi" w:cstheme="minorBidi"/>
      <w:sz w:val="32"/>
      <w:szCs w:val="32"/>
    </w:rPr>
  </w:style>
  <w:style w:type="character" w:customStyle="1" w:styleId="Bodytext6">
    <w:name w:val="Body text (6)_"/>
    <w:link w:val="Bodytext61"/>
    <w:locked/>
    <w:rsid w:val="00806BD1"/>
    <w:rPr>
      <w:i/>
      <w:iCs/>
      <w:sz w:val="36"/>
      <w:szCs w:val="36"/>
      <w:shd w:val="clear" w:color="auto" w:fill="FFFFFF"/>
    </w:rPr>
  </w:style>
  <w:style w:type="paragraph" w:customStyle="1" w:styleId="Bodytext61">
    <w:name w:val="Body text (6)1"/>
    <w:basedOn w:val="Normal"/>
    <w:link w:val="Bodytext6"/>
    <w:rsid w:val="00806BD1"/>
    <w:pPr>
      <w:widowControl w:val="0"/>
      <w:shd w:val="clear" w:color="auto" w:fill="FFFFFF"/>
      <w:spacing w:after="60" w:line="420" w:lineRule="exact"/>
      <w:ind w:firstLine="640"/>
      <w:jc w:val="both"/>
    </w:pPr>
    <w:rPr>
      <w:rFonts w:asciiTheme="minorHAnsi" w:eastAsiaTheme="minorHAnsi" w:hAnsiTheme="minorHAnsi" w:cstheme="minorBidi"/>
      <w:i/>
      <w:iCs/>
      <w:sz w:val="36"/>
      <w:szCs w:val="36"/>
    </w:rPr>
  </w:style>
  <w:style w:type="character" w:customStyle="1" w:styleId="Bodytext8">
    <w:name w:val="Body text (8)_"/>
    <w:link w:val="Bodytext81"/>
    <w:locked/>
    <w:rsid w:val="00806BD1"/>
    <w:rPr>
      <w:b/>
      <w:bCs/>
      <w:i/>
      <w:iCs/>
      <w:sz w:val="26"/>
      <w:szCs w:val="26"/>
      <w:shd w:val="clear" w:color="auto" w:fill="FFFFFF"/>
    </w:rPr>
  </w:style>
  <w:style w:type="paragraph" w:customStyle="1" w:styleId="Bodytext81">
    <w:name w:val="Body text (8)1"/>
    <w:basedOn w:val="Normal"/>
    <w:link w:val="Bodytext8"/>
    <w:rsid w:val="00806BD1"/>
    <w:pPr>
      <w:widowControl w:val="0"/>
      <w:shd w:val="clear" w:color="auto" w:fill="FFFFFF"/>
      <w:spacing w:before="0" w:line="368" w:lineRule="exact"/>
      <w:jc w:val="both"/>
    </w:pPr>
    <w:rPr>
      <w:rFonts w:asciiTheme="minorHAnsi" w:eastAsiaTheme="minorHAnsi" w:hAnsiTheme="minorHAnsi" w:cstheme="minorBidi"/>
      <w:b/>
      <w:bCs/>
      <w:i/>
      <w:iCs/>
      <w:szCs w:val="26"/>
    </w:rPr>
  </w:style>
  <w:style w:type="character" w:customStyle="1" w:styleId="Bodytext11">
    <w:name w:val="Body text (11)_"/>
    <w:link w:val="Bodytext110"/>
    <w:locked/>
    <w:rsid w:val="00806BD1"/>
    <w:rPr>
      <w:sz w:val="23"/>
      <w:szCs w:val="23"/>
      <w:shd w:val="clear" w:color="auto" w:fill="FFFFFF"/>
    </w:rPr>
  </w:style>
  <w:style w:type="paragraph" w:customStyle="1" w:styleId="Bodytext110">
    <w:name w:val="Body text (11)"/>
    <w:basedOn w:val="Normal"/>
    <w:link w:val="Bodytext11"/>
    <w:rsid w:val="00806BD1"/>
    <w:pPr>
      <w:widowControl w:val="0"/>
      <w:shd w:val="clear" w:color="auto" w:fill="FFFFFF"/>
      <w:spacing w:before="0" w:after="240" w:line="240" w:lineRule="atLeast"/>
    </w:pPr>
    <w:rPr>
      <w:rFonts w:asciiTheme="minorHAnsi" w:eastAsiaTheme="minorHAnsi" w:hAnsiTheme="minorHAnsi" w:cstheme="minorBidi"/>
      <w:sz w:val="23"/>
      <w:szCs w:val="23"/>
    </w:rPr>
  </w:style>
  <w:style w:type="character" w:customStyle="1" w:styleId="Bodytext12">
    <w:name w:val="Body text (12)_"/>
    <w:link w:val="Bodytext120"/>
    <w:locked/>
    <w:rsid w:val="00806BD1"/>
    <w:rPr>
      <w:i/>
      <w:iCs/>
      <w:sz w:val="23"/>
      <w:szCs w:val="23"/>
      <w:shd w:val="clear" w:color="auto" w:fill="FFFFFF"/>
    </w:rPr>
  </w:style>
  <w:style w:type="paragraph" w:customStyle="1" w:styleId="Bodytext120">
    <w:name w:val="Body text (12)"/>
    <w:basedOn w:val="Normal"/>
    <w:link w:val="Bodytext12"/>
    <w:rsid w:val="00806BD1"/>
    <w:pPr>
      <w:widowControl w:val="0"/>
      <w:shd w:val="clear" w:color="auto" w:fill="FFFFFF"/>
      <w:spacing w:before="0" w:after="180" w:line="384" w:lineRule="exact"/>
    </w:pPr>
    <w:rPr>
      <w:rFonts w:asciiTheme="minorHAnsi" w:eastAsiaTheme="minorHAnsi" w:hAnsiTheme="minorHAnsi" w:cstheme="minorBidi"/>
      <w:i/>
      <w:iCs/>
      <w:sz w:val="23"/>
      <w:szCs w:val="23"/>
    </w:rPr>
  </w:style>
  <w:style w:type="paragraph" w:customStyle="1" w:styleId="Default">
    <w:name w:val="Default"/>
    <w:rsid w:val="00806B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11Italic">
    <w:name w:val="Body text (11) + Italic"/>
    <w:rsid w:val="00806BD1"/>
    <w:rPr>
      <w:i/>
      <w:iCs/>
      <w:sz w:val="23"/>
      <w:szCs w:val="23"/>
      <w:shd w:val="clear" w:color="auto" w:fill="FFFFFF"/>
    </w:rPr>
  </w:style>
  <w:style w:type="paragraph" w:styleId="BalloonText">
    <w:name w:val="Balloon Text"/>
    <w:basedOn w:val="Normal"/>
    <w:link w:val="BalloonTextChar"/>
    <w:uiPriority w:val="99"/>
    <w:semiHidden/>
    <w:unhideWhenUsed/>
    <w:rsid w:val="004E51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6662">
      <w:bodyDiv w:val="1"/>
      <w:marLeft w:val="0"/>
      <w:marRight w:val="0"/>
      <w:marTop w:val="0"/>
      <w:marBottom w:val="0"/>
      <w:divBdr>
        <w:top w:val="none" w:sz="0" w:space="0" w:color="auto"/>
        <w:left w:val="none" w:sz="0" w:space="0" w:color="auto"/>
        <w:bottom w:val="none" w:sz="0" w:space="0" w:color="auto"/>
        <w:right w:val="none" w:sz="0" w:space="0" w:color="auto"/>
      </w:divBdr>
    </w:div>
    <w:div w:id="2018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 My</cp:lastModifiedBy>
  <cp:revision>5</cp:revision>
  <cp:lastPrinted>2017-12-26T06:31:00Z</cp:lastPrinted>
  <dcterms:created xsi:type="dcterms:W3CDTF">2017-12-27T02:27:00Z</dcterms:created>
  <dcterms:modified xsi:type="dcterms:W3CDTF">2017-12-27T02:29:00Z</dcterms:modified>
</cp:coreProperties>
</file>